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788" w:rsidRPr="00641BB1" w:rsidRDefault="00FB16EE" w:rsidP="0049266F">
      <w:pPr>
        <w:pBdr>
          <w:top w:val="single" w:sz="4" w:space="1" w:color="auto"/>
          <w:left w:val="single" w:sz="4" w:space="4" w:color="auto"/>
          <w:bottom w:val="single" w:sz="4" w:space="1" w:color="auto"/>
          <w:right w:val="single" w:sz="4" w:space="4" w:color="auto"/>
        </w:pBdr>
        <w:shd w:val="clear" w:color="auto" w:fill="DBE5F1" w:themeFill="accent1" w:themeFillTint="33"/>
        <w:spacing w:line="340" w:lineRule="exact"/>
        <w:jc w:val="center"/>
        <w:rPr>
          <w:rFonts w:ascii="Calibri" w:hAnsi="Calibri" w:cs="Calibri"/>
          <w:b/>
        </w:rPr>
      </w:pPr>
      <w:r>
        <w:rPr>
          <w:rFonts w:ascii="Calibri" w:hAnsi="Calibri" w:cs="Calibri"/>
          <w:b/>
        </w:rPr>
        <w:t xml:space="preserve"> </w:t>
      </w:r>
      <w:r w:rsidR="00D45788" w:rsidRPr="00641BB1">
        <w:rPr>
          <w:rFonts w:ascii="Calibri" w:hAnsi="Calibri" w:cs="Calibri"/>
          <w:b/>
        </w:rPr>
        <w:t>PREDMET JAVNEGA NAROČILA</w:t>
      </w:r>
    </w:p>
    <w:p w:rsidR="00D45788" w:rsidRPr="00641BB1" w:rsidRDefault="00D45788" w:rsidP="00A228B5">
      <w:pPr>
        <w:spacing w:line="340" w:lineRule="exact"/>
        <w:jc w:val="center"/>
        <w:rPr>
          <w:rFonts w:ascii="Calibri" w:hAnsi="Calibri" w:cs="Calibri"/>
          <w:b/>
          <w:sz w:val="22"/>
          <w:szCs w:val="22"/>
        </w:rPr>
      </w:pPr>
    </w:p>
    <w:p w:rsidR="00D45788" w:rsidRPr="00F24AFA" w:rsidRDefault="00D45788" w:rsidP="00A228B5">
      <w:pPr>
        <w:tabs>
          <w:tab w:val="left" w:pos="201"/>
        </w:tabs>
        <w:spacing w:line="340" w:lineRule="exact"/>
        <w:jc w:val="both"/>
        <w:rPr>
          <w:rFonts w:ascii="Calibri" w:hAnsi="Calibri" w:cs="Calibri"/>
          <w:color w:val="FF0000"/>
          <w:sz w:val="22"/>
          <w:szCs w:val="22"/>
        </w:rPr>
      </w:pPr>
      <w:r w:rsidRPr="00641BB1">
        <w:rPr>
          <w:rFonts w:ascii="Calibri" w:hAnsi="Calibri" w:cs="Calibri"/>
          <w:sz w:val="22"/>
          <w:szCs w:val="22"/>
        </w:rPr>
        <w:t xml:space="preserve">Predmet javnega </w:t>
      </w:r>
      <w:r w:rsidR="0049266F">
        <w:rPr>
          <w:rFonts w:ascii="Calibri" w:hAnsi="Calibri" w:cs="Calibri"/>
          <w:sz w:val="22"/>
          <w:szCs w:val="22"/>
        </w:rPr>
        <w:t>naročila</w:t>
      </w:r>
      <w:r w:rsidRPr="00641BB1">
        <w:rPr>
          <w:rFonts w:ascii="Calibri" w:hAnsi="Calibri" w:cs="Calibri"/>
          <w:sz w:val="22"/>
          <w:szCs w:val="22"/>
        </w:rPr>
        <w:t xml:space="preserve"> je izbira zavarovatelja za storitve zavarovanja premoženja in premoženjskih interesov družbe </w:t>
      </w:r>
      <w:r w:rsidR="004B4312">
        <w:rPr>
          <w:rFonts w:ascii="Calibri" w:hAnsi="Calibri" w:cs="Calibri"/>
          <w:sz w:val="22"/>
          <w:szCs w:val="22"/>
        </w:rPr>
        <w:t>UNIVERZA V MARIBORU</w:t>
      </w:r>
      <w:r w:rsidR="0049266F">
        <w:rPr>
          <w:rFonts w:ascii="Calibri" w:hAnsi="Calibri" w:cs="Calibri"/>
          <w:sz w:val="22"/>
          <w:szCs w:val="22"/>
        </w:rPr>
        <w:t>,</w:t>
      </w:r>
      <w:r w:rsidRPr="00050A10">
        <w:rPr>
          <w:rFonts w:ascii="Calibri" w:hAnsi="Calibri" w:cs="Calibri"/>
          <w:sz w:val="22"/>
          <w:szCs w:val="22"/>
        </w:rPr>
        <w:t xml:space="preserve"> in sicer</w:t>
      </w:r>
      <w:r w:rsidR="007F5239">
        <w:rPr>
          <w:rFonts w:ascii="Calibri" w:hAnsi="Calibri" w:cs="Calibri"/>
          <w:sz w:val="22"/>
          <w:szCs w:val="22"/>
        </w:rPr>
        <w:t xml:space="preserve"> za</w:t>
      </w:r>
      <w:r w:rsidRPr="00050A10">
        <w:rPr>
          <w:rFonts w:ascii="Calibri" w:hAnsi="Calibri" w:cs="Calibri"/>
          <w:sz w:val="22"/>
          <w:szCs w:val="22"/>
        </w:rPr>
        <w:t>:</w:t>
      </w:r>
    </w:p>
    <w:p w:rsidR="00D45788" w:rsidRDefault="00D45788" w:rsidP="00A228B5">
      <w:pPr>
        <w:tabs>
          <w:tab w:val="left" w:pos="201"/>
        </w:tabs>
        <w:spacing w:line="340" w:lineRule="exact"/>
        <w:rPr>
          <w:rFonts w:ascii="Calibri" w:hAnsi="Calibri" w:cs="Calibri"/>
          <w:sz w:val="22"/>
          <w:szCs w:val="22"/>
        </w:rPr>
      </w:pPr>
    </w:p>
    <w:p w:rsidR="004B4312" w:rsidRPr="004B4312" w:rsidRDefault="004B4312" w:rsidP="00023924">
      <w:pPr>
        <w:pStyle w:val="Odstavekseznama"/>
        <w:numPr>
          <w:ilvl w:val="0"/>
          <w:numId w:val="13"/>
        </w:numPr>
        <w:suppressAutoHyphens w:val="0"/>
        <w:autoSpaceDE w:val="0"/>
        <w:spacing w:line="340" w:lineRule="exact"/>
        <w:ind w:left="714" w:hanging="288"/>
        <w:contextualSpacing w:val="0"/>
        <w:rPr>
          <w:rFonts w:asciiTheme="minorHAnsi" w:hAnsiTheme="minorHAnsi"/>
          <w:sz w:val="22"/>
          <w:szCs w:val="22"/>
          <w:lang w:eastAsia="en-US"/>
        </w:rPr>
      </w:pPr>
      <w:r w:rsidRPr="004B4312">
        <w:rPr>
          <w:rFonts w:asciiTheme="minorHAnsi" w:hAnsiTheme="minorHAnsi"/>
          <w:sz w:val="22"/>
          <w:szCs w:val="22"/>
        </w:rPr>
        <w:t xml:space="preserve">Požarno zavarovanje </w:t>
      </w:r>
    </w:p>
    <w:p w:rsidR="004B4312" w:rsidRPr="004B4312" w:rsidRDefault="00616920" w:rsidP="00023924">
      <w:pPr>
        <w:pStyle w:val="Odstavekseznama"/>
        <w:numPr>
          <w:ilvl w:val="0"/>
          <w:numId w:val="13"/>
        </w:numPr>
        <w:suppressAutoHyphens w:val="0"/>
        <w:autoSpaceDE w:val="0"/>
        <w:spacing w:line="340" w:lineRule="exact"/>
        <w:ind w:left="714" w:hanging="288"/>
        <w:contextualSpacing w:val="0"/>
        <w:rPr>
          <w:rFonts w:asciiTheme="minorHAnsi" w:hAnsiTheme="minorHAnsi"/>
          <w:sz w:val="22"/>
          <w:szCs w:val="22"/>
        </w:rPr>
      </w:pPr>
      <w:r>
        <w:rPr>
          <w:rFonts w:asciiTheme="minorHAnsi" w:hAnsiTheme="minorHAnsi"/>
          <w:sz w:val="22"/>
          <w:szCs w:val="22"/>
        </w:rPr>
        <w:t xml:space="preserve">Zavarovanje </w:t>
      </w:r>
      <w:proofErr w:type="spellStart"/>
      <w:r>
        <w:rPr>
          <w:rFonts w:asciiTheme="minorHAnsi" w:hAnsiTheme="minorHAnsi"/>
          <w:sz w:val="22"/>
          <w:szCs w:val="22"/>
        </w:rPr>
        <w:t>strojeloma</w:t>
      </w:r>
      <w:proofErr w:type="spellEnd"/>
    </w:p>
    <w:p w:rsidR="004B4312" w:rsidRPr="004B4312" w:rsidRDefault="004B4312" w:rsidP="00023924">
      <w:pPr>
        <w:pStyle w:val="Odstavekseznama"/>
        <w:numPr>
          <w:ilvl w:val="0"/>
          <w:numId w:val="13"/>
        </w:numPr>
        <w:suppressAutoHyphens w:val="0"/>
        <w:autoSpaceDE w:val="0"/>
        <w:spacing w:line="340" w:lineRule="exact"/>
        <w:ind w:left="714" w:hanging="288"/>
        <w:contextualSpacing w:val="0"/>
        <w:rPr>
          <w:rFonts w:asciiTheme="minorHAnsi" w:hAnsiTheme="minorHAnsi"/>
          <w:sz w:val="22"/>
          <w:szCs w:val="22"/>
        </w:rPr>
      </w:pPr>
      <w:r w:rsidRPr="004B4312">
        <w:rPr>
          <w:rFonts w:asciiTheme="minorHAnsi" w:hAnsiTheme="minorHAnsi"/>
          <w:sz w:val="22"/>
          <w:szCs w:val="22"/>
        </w:rPr>
        <w:t xml:space="preserve">Zavarovanje </w:t>
      </w:r>
      <w:r w:rsidR="00DA6278">
        <w:rPr>
          <w:rFonts w:asciiTheme="minorHAnsi" w:hAnsiTheme="minorHAnsi"/>
          <w:sz w:val="22"/>
          <w:szCs w:val="22"/>
        </w:rPr>
        <w:t xml:space="preserve">elektronike </w:t>
      </w:r>
      <w:r w:rsidRPr="004B4312">
        <w:rPr>
          <w:rFonts w:asciiTheme="minorHAnsi" w:hAnsiTheme="minorHAnsi"/>
          <w:sz w:val="22"/>
          <w:szCs w:val="22"/>
        </w:rPr>
        <w:t xml:space="preserve"> </w:t>
      </w:r>
    </w:p>
    <w:p w:rsidR="004B4312" w:rsidRPr="004B4312" w:rsidRDefault="00616920" w:rsidP="00023924">
      <w:pPr>
        <w:pStyle w:val="Odstavekseznama"/>
        <w:numPr>
          <w:ilvl w:val="0"/>
          <w:numId w:val="13"/>
        </w:numPr>
        <w:suppressAutoHyphens w:val="0"/>
        <w:autoSpaceDE w:val="0"/>
        <w:spacing w:line="340" w:lineRule="exact"/>
        <w:ind w:left="714" w:hanging="288"/>
        <w:contextualSpacing w:val="0"/>
        <w:rPr>
          <w:rFonts w:asciiTheme="minorHAnsi" w:hAnsiTheme="minorHAnsi"/>
          <w:sz w:val="22"/>
          <w:szCs w:val="22"/>
        </w:rPr>
      </w:pPr>
      <w:r>
        <w:rPr>
          <w:rFonts w:asciiTheme="minorHAnsi" w:hAnsiTheme="minorHAnsi"/>
          <w:sz w:val="22"/>
          <w:szCs w:val="22"/>
        </w:rPr>
        <w:t>Zavarovanje vloma</w:t>
      </w:r>
    </w:p>
    <w:p w:rsidR="004B4312" w:rsidRPr="004B4312" w:rsidRDefault="004B4312" w:rsidP="00023924">
      <w:pPr>
        <w:pStyle w:val="Odstavekseznama"/>
        <w:numPr>
          <w:ilvl w:val="0"/>
          <w:numId w:val="13"/>
        </w:numPr>
        <w:suppressAutoHyphens w:val="0"/>
        <w:autoSpaceDE w:val="0"/>
        <w:spacing w:line="340" w:lineRule="exact"/>
        <w:ind w:left="714" w:hanging="288"/>
        <w:contextualSpacing w:val="0"/>
        <w:rPr>
          <w:rFonts w:asciiTheme="minorHAnsi" w:hAnsiTheme="minorHAnsi"/>
          <w:sz w:val="22"/>
          <w:szCs w:val="22"/>
        </w:rPr>
      </w:pPr>
      <w:r w:rsidRPr="004B4312">
        <w:rPr>
          <w:rFonts w:asciiTheme="minorHAnsi" w:hAnsiTheme="minorHAnsi"/>
          <w:sz w:val="22"/>
          <w:szCs w:val="22"/>
        </w:rPr>
        <w:t>Zavarovanje stekla</w:t>
      </w:r>
    </w:p>
    <w:p w:rsidR="004B4312" w:rsidRPr="00133B5C" w:rsidRDefault="004B4312" w:rsidP="00023924">
      <w:pPr>
        <w:pStyle w:val="Odstavekseznama"/>
        <w:numPr>
          <w:ilvl w:val="0"/>
          <w:numId w:val="13"/>
        </w:numPr>
        <w:suppressAutoHyphens w:val="0"/>
        <w:autoSpaceDE w:val="0"/>
        <w:spacing w:line="340" w:lineRule="exact"/>
        <w:ind w:left="714" w:hanging="288"/>
        <w:contextualSpacing w:val="0"/>
        <w:rPr>
          <w:rFonts w:ascii="Calibri" w:hAnsi="Calibri" w:cs="Calibri"/>
          <w:bCs/>
          <w:sz w:val="22"/>
          <w:szCs w:val="22"/>
        </w:rPr>
      </w:pPr>
      <w:r w:rsidRPr="004B4312">
        <w:rPr>
          <w:rFonts w:asciiTheme="minorHAnsi" w:hAnsiTheme="minorHAnsi"/>
          <w:sz w:val="22"/>
          <w:szCs w:val="22"/>
        </w:rPr>
        <w:t>Zavarovanje splošne odgovornosti</w:t>
      </w:r>
    </w:p>
    <w:p w:rsidR="00133B5C" w:rsidRPr="00133B5C" w:rsidRDefault="00133B5C" w:rsidP="00133B5C">
      <w:pPr>
        <w:pStyle w:val="Odstavekseznama"/>
        <w:numPr>
          <w:ilvl w:val="0"/>
          <w:numId w:val="13"/>
        </w:numPr>
        <w:suppressAutoHyphens w:val="0"/>
        <w:autoSpaceDE w:val="0"/>
        <w:spacing w:line="340" w:lineRule="exact"/>
        <w:ind w:left="714" w:hanging="288"/>
        <w:contextualSpacing w:val="0"/>
        <w:rPr>
          <w:rFonts w:ascii="Calibri" w:hAnsi="Calibri" w:cs="Calibri"/>
          <w:bCs/>
          <w:color w:val="17365D" w:themeColor="text2" w:themeShade="BF"/>
          <w:sz w:val="22"/>
          <w:szCs w:val="22"/>
        </w:rPr>
      </w:pPr>
      <w:r w:rsidRPr="00133B5C">
        <w:rPr>
          <w:rFonts w:asciiTheme="minorHAnsi" w:hAnsiTheme="minorHAnsi"/>
          <w:color w:val="17365D" w:themeColor="text2" w:themeShade="BF"/>
          <w:sz w:val="22"/>
          <w:szCs w:val="22"/>
        </w:rPr>
        <w:t xml:space="preserve">Zavarovanje opreme v zakupu </w:t>
      </w:r>
    </w:p>
    <w:p w:rsidR="004B4312" w:rsidRDefault="004B4312" w:rsidP="00A228B5">
      <w:pPr>
        <w:suppressAutoHyphens w:val="0"/>
        <w:autoSpaceDE w:val="0"/>
        <w:spacing w:line="340" w:lineRule="exact"/>
        <w:rPr>
          <w:rFonts w:ascii="Calibri" w:hAnsi="Calibri" w:cs="Calibri"/>
          <w:bCs/>
          <w:sz w:val="22"/>
          <w:szCs w:val="22"/>
        </w:rPr>
      </w:pPr>
    </w:p>
    <w:p w:rsidR="005F745D" w:rsidRPr="00641BB1" w:rsidRDefault="005F745D" w:rsidP="00A228B5">
      <w:pPr>
        <w:tabs>
          <w:tab w:val="left" w:pos="201"/>
        </w:tabs>
        <w:spacing w:line="340" w:lineRule="exact"/>
        <w:rPr>
          <w:rFonts w:ascii="Calibri" w:hAnsi="Calibri" w:cs="Calibri"/>
          <w:sz w:val="22"/>
          <w:szCs w:val="22"/>
        </w:rPr>
      </w:pPr>
    </w:p>
    <w:p w:rsidR="00D45788" w:rsidRPr="00641BB1" w:rsidRDefault="005F745D" w:rsidP="00A228B5">
      <w:pPr>
        <w:tabs>
          <w:tab w:val="left" w:pos="201"/>
        </w:tabs>
        <w:spacing w:line="340" w:lineRule="exact"/>
        <w:jc w:val="both"/>
        <w:rPr>
          <w:rFonts w:ascii="Calibri" w:hAnsi="Calibri" w:cs="Calibri"/>
          <w:sz w:val="22"/>
          <w:szCs w:val="22"/>
        </w:rPr>
      </w:pPr>
      <w:r>
        <w:rPr>
          <w:rFonts w:ascii="Calibri" w:hAnsi="Calibri" w:cs="Calibri"/>
          <w:sz w:val="22"/>
          <w:szCs w:val="22"/>
        </w:rPr>
        <w:t>Ponudnik</w:t>
      </w:r>
      <w:r w:rsidR="00D45788" w:rsidRPr="00641BB1">
        <w:rPr>
          <w:rFonts w:ascii="Calibri" w:hAnsi="Calibri" w:cs="Calibri"/>
          <w:sz w:val="22"/>
          <w:szCs w:val="22"/>
        </w:rPr>
        <w:t xml:space="preserve"> mora sprejeti vse zahteve naročnika, ki so navedene v navodili</w:t>
      </w:r>
      <w:r w:rsidR="00D45788">
        <w:rPr>
          <w:rFonts w:ascii="Calibri" w:hAnsi="Calibri" w:cs="Calibri"/>
          <w:sz w:val="22"/>
          <w:szCs w:val="22"/>
        </w:rPr>
        <w:t>h kandidatom za izdelavo ponudbe</w:t>
      </w:r>
      <w:r w:rsidR="00D45788" w:rsidRPr="00641BB1">
        <w:rPr>
          <w:rFonts w:ascii="Calibri" w:hAnsi="Calibri" w:cs="Calibri"/>
          <w:sz w:val="22"/>
          <w:szCs w:val="22"/>
        </w:rPr>
        <w:t>. V kolikor se kandidatovi splošni in dopolnilni pogoji razlikujejo od zahtev naročnika</w:t>
      </w:r>
      <w:r w:rsidR="00D45788">
        <w:rPr>
          <w:rFonts w:ascii="Calibri" w:hAnsi="Calibri" w:cs="Calibri"/>
          <w:sz w:val="22"/>
          <w:szCs w:val="22"/>
        </w:rPr>
        <w:t>,</w:t>
      </w:r>
      <w:r w:rsidR="00D45788" w:rsidRPr="00641BB1">
        <w:rPr>
          <w:rFonts w:ascii="Calibri" w:hAnsi="Calibri" w:cs="Calibri"/>
          <w:sz w:val="22"/>
          <w:szCs w:val="22"/>
        </w:rPr>
        <w:t xml:space="preserve"> mora kandidat te zahteve sprejeti in jih navesti v zavarovalnih policah.</w:t>
      </w:r>
    </w:p>
    <w:p w:rsidR="00D45788" w:rsidRPr="00641BB1" w:rsidRDefault="00D45788" w:rsidP="00A228B5">
      <w:pPr>
        <w:tabs>
          <w:tab w:val="left" w:pos="201"/>
        </w:tabs>
        <w:spacing w:line="340" w:lineRule="exact"/>
        <w:jc w:val="both"/>
        <w:rPr>
          <w:rFonts w:ascii="Calibri" w:hAnsi="Calibri" w:cs="Calibri"/>
          <w:sz w:val="22"/>
          <w:szCs w:val="22"/>
        </w:rPr>
      </w:pPr>
    </w:p>
    <w:p w:rsidR="000E3DA7" w:rsidRDefault="000E3DA7" w:rsidP="000E3DA7">
      <w:pPr>
        <w:tabs>
          <w:tab w:val="left" w:pos="201"/>
        </w:tabs>
        <w:spacing w:line="340" w:lineRule="exact"/>
        <w:jc w:val="both"/>
        <w:rPr>
          <w:rFonts w:ascii="Calibri" w:hAnsi="Calibri" w:cs="Calibri"/>
          <w:sz w:val="22"/>
          <w:szCs w:val="22"/>
        </w:rPr>
      </w:pPr>
      <w:r>
        <w:rPr>
          <w:rFonts w:ascii="Calibri" w:hAnsi="Calibri" w:cs="Calibri"/>
          <w:sz w:val="22"/>
          <w:szCs w:val="22"/>
        </w:rPr>
        <w:t>Ponudniki</w:t>
      </w:r>
      <w:r w:rsidRPr="00641BB1">
        <w:rPr>
          <w:rFonts w:ascii="Calibri" w:hAnsi="Calibri" w:cs="Calibri"/>
          <w:sz w:val="22"/>
          <w:szCs w:val="22"/>
        </w:rPr>
        <w:t xml:space="preserve"> </w:t>
      </w:r>
      <w:r>
        <w:rPr>
          <w:rFonts w:ascii="Calibri" w:hAnsi="Calibri" w:cs="Calibri"/>
          <w:sz w:val="22"/>
          <w:szCs w:val="22"/>
        </w:rPr>
        <w:t xml:space="preserve">lahko </w:t>
      </w:r>
      <w:r w:rsidR="0049266F">
        <w:rPr>
          <w:rFonts w:ascii="Calibri" w:hAnsi="Calibri" w:cs="Calibri"/>
          <w:sz w:val="22"/>
          <w:szCs w:val="22"/>
        </w:rPr>
        <w:t>konkurirajo na javnem naročilu</w:t>
      </w:r>
      <w:r w:rsidRPr="00641BB1">
        <w:rPr>
          <w:rFonts w:ascii="Calibri" w:hAnsi="Calibri" w:cs="Calibri"/>
          <w:sz w:val="22"/>
          <w:szCs w:val="22"/>
        </w:rPr>
        <w:t xml:space="preserve"> </w:t>
      </w:r>
      <w:r>
        <w:rPr>
          <w:rFonts w:ascii="Calibri" w:hAnsi="Calibri" w:cs="Calibri"/>
          <w:sz w:val="22"/>
          <w:szCs w:val="22"/>
        </w:rPr>
        <w:t>samo s ponudbo za vse zavarovalne vrste.</w:t>
      </w:r>
    </w:p>
    <w:p w:rsidR="00D45788" w:rsidRPr="00641BB1" w:rsidRDefault="00D45788" w:rsidP="00A228B5">
      <w:pPr>
        <w:tabs>
          <w:tab w:val="left" w:pos="201"/>
        </w:tabs>
        <w:spacing w:line="340" w:lineRule="exact"/>
        <w:rPr>
          <w:rFonts w:ascii="Calibri" w:hAnsi="Calibri" w:cs="Calibri"/>
          <w:sz w:val="22"/>
          <w:szCs w:val="22"/>
        </w:rPr>
      </w:pPr>
    </w:p>
    <w:p w:rsidR="00D45788" w:rsidRPr="00641BB1" w:rsidRDefault="00D45788" w:rsidP="00A228B5">
      <w:pPr>
        <w:pStyle w:val="BodyText22"/>
        <w:spacing w:line="340" w:lineRule="exact"/>
        <w:ind w:left="0"/>
        <w:rPr>
          <w:rFonts w:ascii="Calibri" w:hAnsi="Calibri" w:cs="Calibri"/>
          <w:b/>
          <w:bCs/>
          <w:szCs w:val="22"/>
          <w:lang w:val="sl-SI"/>
        </w:rPr>
      </w:pPr>
      <w:r w:rsidRPr="00641BB1">
        <w:rPr>
          <w:rFonts w:ascii="Calibri" w:hAnsi="Calibri" w:cs="Calibri"/>
          <w:b/>
          <w:bCs/>
          <w:szCs w:val="22"/>
          <w:lang w:val="sl-SI"/>
        </w:rPr>
        <w:t xml:space="preserve">Zavarovalno obdobje za vse vrste zavarovanj </w:t>
      </w:r>
      <w:r>
        <w:rPr>
          <w:rFonts w:ascii="Calibri" w:hAnsi="Calibri" w:cs="Calibri"/>
          <w:b/>
          <w:bCs/>
          <w:szCs w:val="22"/>
          <w:lang w:val="sl-SI"/>
        </w:rPr>
        <w:t xml:space="preserve">po tem </w:t>
      </w:r>
      <w:r w:rsidRPr="00442A89">
        <w:rPr>
          <w:rFonts w:ascii="Calibri" w:hAnsi="Calibri" w:cs="Calibri"/>
          <w:b/>
          <w:bCs/>
          <w:szCs w:val="22"/>
          <w:lang w:val="sl-SI"/>
        </w:rPr>
        <w:t xml:space="preserve">javnem </w:t>
      </w:r>
      <w:r w:rsidR="0049266F">
        <w:rPr>
          <w:rFonts w:ascii="Calibri" w:hAnsi="Calibri" w:cs="Calibri"/>
          <w:b/>
          <w:bCs/>
          <w:szCs w:val="22"/>
          <w:lang w:val="sl-SI"/>
        </w:rPr>
        <w:t>naročilu</w:t>
      </w:r>
      <w:r w:rsidRPr="001A353F">
        <w:rPr>
          <w:rFonts w:ascii="Calibri" w:hAnsi="Calibri" w:cs="Calibri"/>
          <w:b/>
          <w:bCs/>
          <w:szCs w:val="22"/>
          <w:lang w:val="sl-SI"/>
        </w:rPr>
        <w:t xml:space="preserve"> se začne</w:t>
      </w:r>
      <w:r w:rsidR="004B4312">
        <w:rPr>
          <w:rFonts w:ascii="Calibri" w:hAnsi="Calibri" w:cs="Calibri"/>
          <w:b/>
          <w:bCs/>
          <w:szCs w:val="22"/>
          <w:lang w:val="sl-SI"/>
        </w:rPr>
        <w:t xml:space="preserve"> </w:t>
      </w:r>
      <w:r w:rsidR="00C14804" w:rsidRPr="000B5A1A">
        <w:rPr>
          <w:rFonts w:ascii="Calibri" w:hAnsi="Calibri" w:cs="Calibri"/>
          <w:b/>
          <w:bCs/>
          <w:szCs w:val="22"/>
          <w:lang w:val="sl-SI"/>
        </w:rPr>
        <w:t>01.</w:t>
      </w:r>
      <w:r w:rsidR="0049266F">
        <w:rPr>
          <w:rFonts w:ascii="Calibri" w:hAnsi="Calibri" w:cs="Calibri"/>
          <w:b/>
          <w:bCs/>
          <w:szCs w:val="22"/>
          <w:lang w:val="sl-SI"/>
        </w:rPr>
        <w:t xml:space="preserve"> </w:t>
      </w:r>
      <w:r w:rsidR="00C14804" w:rsidRPr="000B5A1A">
        <w:rPr>
          <w:rFonts w:ascii="Calibri" w:hAnsi="Calibri" w:cs="Calibri"/>
          <w:b/>
          <w:bCs/>
          <w:szCs w:val="22"/>
          <w:lang w:val="sl-SI"/>
        </w:rPr>
        <w:t>03</w:t>
      </w:r>
      <w:r w:rsidR="000E3DA7" w:rsidRPr="000B5A1A">
        <w:rPr>
          <w:rFonts w:ascii="Calibri" w:hAnsi="Calibri" w:cs="Calibri"/>
          <w:b/>
          <w:bCs/>
          <w:szCs w:val="22"/>
          <w:lang w:val="sl-SI"/>
        </w:rPr>
        <w:t>.</w:t>
      </w:r>
      <w:r w:rsidR="0049266F">
        <w:rPr>
          <w:rFonts w:ascii="Calibri" w:hAnsi="Calibri" w:cs="Calibri"/>
          <w:b/>
          <w:bCs/>
          <w:szCs w:val="22"/>
          <w:lang w:val="sl-SI"/>
        </w:rPr>
        <w:t xml:space="preserve"> </w:t>
      </w:r>
      <w:r w:rsidR="000E3DA7" w:rsidRPr="000B5A1A">
        <w:rPr>
          <w:rFonts w:ascii="Calibri" w:hAnsi="Calibri" w:cs="Calibri"/>
          <w:b/>
          <w:bCs/>
          <w:szCs w:val="22"/>
          <w:lang w:val="sl-SI"/>
        </w:rPr>
        <w:t>201</w:t>
      </w:r>
      <w:r w:rsidR="001806A2" w:rsidRPr="000B5A1A">
        <w:rPr>
          <w:rFonts w:ascii="Calibri" w:hAnsi="Calibri" w:cs="Calibri"/>
          <w:b/>
          <w:bCs/>
          <w:szCs w:val="22"/>
          <w:lang w:val="sl-SI"/>
        </w:rPr>
        <w:t>7</w:t>
      </w:r>
      <w:r w:rsidRPr="000B5A1A">
        <w:rPr>
          <w:rFonts w:ascii="Calibri" w:hAnsi="Calibri" w:cs="Calibri"/>
          <w:b/>
          <w:bCs/>
          <w:szCs w:val="22"/>
          <w:shd w:val="clear" w:color="auto" w:fill="FFFFFF" w:themeFill="background1"/>
          <w:lang w:val="sl-SI"/>
        </w:rPr>
        <w:t xml:space="preserve"> ob 00.00 uri in se konča </w:t>
      </w:r>
      <w:r w:rsidR="001806A2" w:rsidRPr="000B5A1A">
        <w:rPr>
          <w:rFonts w:ascii="Calibri" w:hAnsi="Calibri" w:cs="Calibri"/>
          <w:b/>
          <w:bCs/>
          <w:szCs w:val="22"/>
          <w:shd w:val="clear" w:color="auto" w:fill="FFFFFF" w:themeFill="background1"/>
          <w:lang w:val="sl-SI"/>
        </w:rPr>
        <w:t>28.</w:t>
      </w:r>
      <w:r w:rsidR="0049266F">
        <w:rPr>
          <w:rFonts w:ascii="Calibri" w:hAnsi="Calibri" w:cs="Calibri"/>
          <w:b/>
          <w:bCs/>
          <w:szCs w:val="22"/>
          <w:shd w:val="clear" w:color="auto" w:fill="FFFFFF" w:themeFill="background1"/>
          <w:lang w:val="sl-SI"/>
        </w:rPr>
        <w:t xml:space="preserve"> </w:t>
      </w:r>
      <w:r w:rsidR="001806A2" w:rsidRPr="000B5A1A">
        <w:rPr>
          <w:rFonts w:ascii="Calibri" w:hAnsi="Calibri" w:cs="Calibri"/>
          <w:b/>
          <w:bCs/>
          <w:szCs w:val="22"/>
          <w:shd w:val="clear" w:color="auto" w:fill="FFFFFF" w:themeFill="background1"/>
          <w:lang w:val="sl-SI"/>
        </w:rPr>
        <w:t>02.</w:t>
      </w:r>
      <w:r w:rsidR="0049266F">
        <w:rPr>
          <w:rFonts w:ascii="Calibri" w:hAnsi="Calibri" w:cs="Calibri"/>
          <w:b/>
          <w:bCs/>
          <w:szCs w:val="22"/>
          <w:shd w:val="clear" w:color="auto" w:fill="FFFFFF" w:themeFill="background1"/>
          <w:lang w:val="sl-SI"/>
        </w:rPr>
        <w:t xml:space="preserve"> </w:t>
      </w:r>
      <w:r w:rsidR="001806A2" w:rsidRPr="000B5A1A">
        <w:rPr>
          <w:rFonts w:ascii="Calibri" w:hAnsi="Calibri" w:cs="Calibri"/>
          <w:b/>
          <w:bCs/>
          <w:szCs w:val="22"/>
          <w:shd w:val="clear" w:color="auto" w:fill="FFFFFF" w:themeFill="background1"/>
          <w:lang w:val="sl-SI"/>
        </w:rPr>
        <w:t>2021</w:t>
      </w:r>
      <w:r w:rsidRPr="000B5A1A">
        <w:rPr>
          <w:rFonts w:ascii="Calibri" w:hAnsi="Calibri" w:cs="Calibri"/>
          <w:b/>
          <w:bCs/>
          <w:szCs w:val="22"/>
          <w:shd w:val="clear" w:color="auto" w:fill="FFFFFF" w:themeFill="background1"/>
          <w:lang w:val="sl-SI"/>
        </w:rPr>
        <w:t xml:space="preserve"> ob 24.00 uri</w:t>
      </w:r>
      <w:r w:rsidRPr="000B5A1A">
        <w:rPr>
          <w:rFonts w:ascii="Calibri" w:hAnsi="Calibri" w:cs="Calibri"/>
          <w:b/>
          <w:bCs/>
          <w:szCs w:val="22"/>
          <w:lang w:val="sl-SI"/>
        </w:rPr>
        <w:t>.</w:t>
      </w:r>
    </w:p>
    <w:p w:rsidR="00D45788" w:rsidRPr="00641BB1" w:rsidRDefault="00D45788" w:rsidP="00A228B5">
      <w:pPr>
        <w:spacing w:line="340" w:lineRule="exact"/>
        <w:ind w:right="-288"/>
        <w:rPr>
          <w:rFonts w:ascii="Calibri" w:hAnsi="Calibri" w:cs="Calibri"/>
          <w:b/>
          <w:bCs/>
          <w:sz w:val="22"/>
          <w:szCs w:val="22"/>
        </w:rPr>
      </w:pPr>
    </w:p>
    <w:p w:rsidR="00D45788" w:rsidRDefault="00D45788" w:rsidP="00A228B5">
      <w:pPr>
        <w:ind w:right="-288"/>
        <w:rPr>
          <w:b/>
          <w:bCs/>
        </w:rPr>
      </w:pPr>
    </w:p>
    <w:p w:rsidR="00D45788" w:rsidRDefault="00D45788" w:rsidP="00A228B5">
      <w:pPr>
        <w:ind w:right="-288"/>
        <w:rPr>
          <w:b/>
          <w:bCs/>
        </w:rPr>
      </w:pPr>
    </w:p>
    <w:p w:rsidR="00D45788" w:rsidRDefault="00D45788" w:rsidP="00A228B5">
      <w:pPr>
        <w:ind w:right="-288"/>
        <w:rPr>
          <w:b/>
          <w:bCs/>
        </w:rPr>
      </w:pPr>
    </w:p>
    <w:p w:rsidR="00D45788" w:rsidRDefault="00D45788" w:rsidP="00A228B5">
      <w:pPr>
        <w:ind w:right="-288"/>
        <w:rPr>
          <w:b/>
          <w:bCs/>
        </w:rPr>
      </w:pPr>
    </w:p>
    <w:p w:rsidR="00D45788" w:rsidRDefault="00D45788" w:rsidP="00A228B5">
      <w:pPr>
        <w:ind w:right="-288"/>
        <w:rPr>
          <w:b/>
          <w:bCs/>
        </w:rPr>
      </w:pPr>
    </w:p>
    <w:p w:rsidR="00D45788" w:rsidRDefault="00D45788" w:rsidP="00A228B5">
      <w:pPr>
        <w:ind w:right="-288"/>
        <w:rPr>
          <w:b/>
          <w:bCs/>
        </w:rPr>
      </w:pPr>
    </w:p>
    <w:p w:rsidR="00D45788" w:rsidRDefault="00D45788" w:rsidP="00A228B5">
      <w:pPr>
        <w:ind w:right="-288"/>
        <w:rPr>
          <w:b/>
          <w:bCs/>
        </w:rPr>
      </w:pPr>
    </w:p>
    <w:p w:rsidR="00D45788" w:rsidRDefault="00D45788" w:rsidP="00A228B5">
      <w:pPr>
        <w:ind w:right="-288"/>
        <w:rPr>
          <w:b/>
          <w:bCs/>
        </w:rPr>
      </w:pPr>
    </w:p>
    <w:p w:rsidR="00D45788" w:rsidRDefault="00D45788" w:rsidP="00A228B5">
      <w:pPr>
        <w:ind w:right="-288"/>
        <w:rPr>
          <w:b/>
          <w:bCs/>
        </w:rPr>
      </w:pPr>
    </w:p>
    <w:p w:rsidR="00D45788" w:rsidRDefault="00D45788" w:rsidP="00A228B5">
      <w:pPr>
        <w:ind w:right="-288"/>
        <w:rPr>
          <w:b/>
          <w:bCs/>
        </w:rPr>
      </w:pPr>
    </w:p>
    <w:p w:rsidR="000E3DA7" w:rsidRDefault="000E3DA7" w:rsidP="00A228B5">
      <w:pPr>
        <w:ind w:right="-288"/>
        <w:rPr>
          <w:b/>
          <w:bCs/>
        </w:rPr>
      </w:pPr>
    </w:p>
    <w:p w:rsidR="000E3DA7" w:rsidRDefault="000E3DA7" w:rsidP="00A228B5">
      <w:pPr>
        <w:ind w:right="-288"/>
        <w:rPr>
          <w:b/>
          <w:bCs/>
        </w:rPr>
      </w:pPr>
    </w:p>
    <w:p w:rsidR="000E3DA7" w:rsidRDefault="000E3DA7" w:rsidP="00A228B5">
      <w:pPr>
        <w:ind w:right="-288"/>
        <w:rPr>
          <w:b/>
          <w:bCs/>
        </w:rPr>
      </w:pPr>
    </w:p>
    <w:p w:rsidR="000E3DA7" w:rsidRDefault="000E3DA7" w:rsidP="00A228B5">
      <w:pPr>
        <w:ind w:right="-288"/>
        <w:rPr>
          <w:b/>
          <w:bCs/>
        </w:rPr>
      </w:pPr>
    </w:p>
    <w:p w:rsidR="000E3DA7" w:rsidRDefault="000E3DA7" w:rsidP="00A228B5">
      <w:pPr>
        <w:ind w:right="-288"/>
        <w:rPr>
          <w:b/>
          <w:bCs/>
        </w:rPr>
      </w:pPr>
    </w:p>
    <w:p w:rsidR="000E3DA7" w:rsidRDefault="000E3DA7" w:rsidP="00A228B5">
      <w:pPr>
        <w:ind w:right="-288"/>
        <w:rPr>
          <w:b/>
          <w:bCs/>
        </w:rPr>
      </w:pPr>
    </w:p>
    <w:p w:rsidR="000E3DA7" w:rsidRDefault="000E3DA7" w:rsidP="00A228B5">
      <w:pPr>
        <w:ind w:right="-288"/>
        <w:rPr>
          <w:b/>
          <w:bCs/>
        </w:rPr>
      </w:pPr>
    </w:p>
    <w:p w:rsidR="000E3DA7" w:rsidRDefault="000E3DA7" w:rsidP="00A228B5">
      <w:pPr>
        <w:ind w:right="-288"/>
        <w:rPr>
          <w:b/>
          <w:bCs/>
        </w:rPr>
      </w:pPr>
    </w:p>
    <w:p w:rsidR="000E3DA7" w:rsidRDefault="000E3DA7" w:rsidP="00A228B5">
      <w:pPr>
        <w:ind w:right="-288"/>
        <w:rPr>
          <w:b/>
          <w:bCs/>
        </w:rPr>
      </w:pPr>
    </w:p>
    <w:p w:rsidR="00125AE1" w:rsidRDefault="00125AE1" w:rsidP="00A228B5">
      <w:pPr>
        <w:ind w:right="-288"/>
        <w:rPr>
          <w:b/>
          <w:bCs/>
        </w:rPr>
      </w:pPr>
    </w:p>
    <w:p w:rsidR="00610CA6" w:rsidRDefault="00610CA6" w:rsidP="00A228B5">
      <w:pPr>
        <w:ind w:right="-288"/>
        <w:rPr>
          <w:b/>
          <w:bCs/>
        </w:rPr>
      </w:pPr>
    </w:p>
    <w:p w:rsidR="00644422" w:rsidRDefault="00644422" w:rsidP="00A228B5">
      <w:pPr>
        <w:ind w:right="-288"/>
        <w:rPr>
          <w:rFonts w:ascii="Arial" w:hAnsi="Arial" w:cs="Arial"/>
          <w:b/>
          <w:bCs/>
          <w:sz w:val="28"/>
          <w:szCs w:val="28"/>
        </w:rPr>
      </w:pPr>
    </w:p>
    <w:p w:rsidR="00316FC7" w:rsidRPr="00623E0B" w:rsidRDefault="00B84033" w:rsidP="00B84033">
      <w:pPr>
        <w:pStyle w:val="Odstavekseznama"/>
        <w:pBdr>
          <w:top w:val="single" w:sz="4" w:space="1" w:color="auto"/>
          <w:left w:val="single" w:sz="4" w:space="4" w:color="auto"/>
          <w:bottom w:val="single" w:sz="4" w:space="1" w:color="auto"/>
          <w:right w:val="single" w:sz="4" w:space="4" w:color="auto"/>
        </w:pBdr>
        <w:shd w:val="clear" w:color="auto" w:fill="F2F2F2" w:themeFill="background1" w:themeFillShade="F2"/>
        <w:spacing w:line="340" w:lineRule="exact"/>
        <w:jc w:val="center"/>
        <w:rPr>
          <w:rFonts w:asciiTheme="minorHAnsi" w:hAnsiTheme="minorHAnsi" w:cstheme="minorHAnsi"/>
          <w:b/>
          <w:color w:val="17365D" w:themeColor="text2" w:themeShade="BF"/>
        </w:rPr>
      </w:pPr>
      <w:r>
        <w:rPr>
          <w:rFonts w:asciiTheme="minorHAnsi" w:hAnsiTheme="minorHAnsi" w:cstheme="minorHAnsi"/>
          <w:b/>
          <w:color w:val="17365D" w:themeColor="text2" w:themeShade="BF"/>
        </w:rPr>
        <w:lastRenderedPageBreak/>
        <w:t>VII.</w:t>
      </w:r>
      <w:r>
        <w:rPr>
          <w:rFonts w:asciiTheme="minorHAnsi" w:hAnsiTheme="minorHAnsi" w:cstheme="minorHAnsi"/>
          <w:b/>
          <w:color w:val="17365D" w:themeColor="text2" w:themeShade="BF"/>
        </w:rPr>
        <w:tab/>
      </w:r>
      <w:r w:rsidR="00623E0B" w:rsidRPr="00623E0B">
        <w:rPr>
          <w:rFonts w:asciiTheme="minorHAnsi" w:hAnsiTheme="minorHAnsi" w:cstheme="minorHAnsi"/>
          <w:b/>
          <w:color w:val="17365D" w:themeColor="text2" w:themeShade="BF"/>
        </w:rPr>
        <w:t>ZAVAROVANJE OPREME V ZAKUPU</w:t>
      </w:r>
    </w:p>
    <w:p w:rsidR="00651791" w:rsidRDefault="00651791" w:rsidP="00F05B14">
      <w:pPr>
        <w:suppressAutoHyphens w:val="0"/>
        <w:spacing w:line="340" w:lineRule="exact"/>
        <w:ind w:left="720"/>
        <w:jc w:val="both"/>
        <w:rPr>
          <w:rFonts w:ascii="Calibri" w:hAnsi="Calibri" w:cs="Calibri"/>
          <w:sz w:val="22"/>
          <w:szCs w:val="22"/>
        </w:rPr>
      </w:pPr>
      <w:bookmarkStart w:id="0" w:name="_GoBack"/>
      <w:bookmarkEnd w:id="0"/>
    </w:p>
    <w:p w:rsidR="00623E0B" w:rsidRPr="00623E0B" w:rsidRDefault="00623E0B" w:rsidP="00623E0B">
      <w:pPr>
        <w:ind w:right="-288"/>
      </w:pPr>
    </w:p>
    <w:p w:rsidR="00623E0B" w:rsidRPr="00623E0B" w:rsidRDefault="00623E0B" w:rsidP="00623E0B">
      <w:pPr>
        <w:keepNext/>
        <w:spacing w:line="340" w:lineRule="exact"/>
        <w:jc w:val="both"/>
        <w:outlineLvl w:val="0"/>
        <w:rPr>
          <w:rFonts w:ascii="Calibri" w:hAnsi="Calibri" w:cs="Calibri"/>
          <w:b/>
          <w:bCs/>
          <w:kern w:val="1"/>
          <w:u w:val="double"/>
        </w:rPr>
      </w:pPr>
      <w:r w:rsidRPr="00623E0B">
        <w:rPr>
          <w:rFonts w:ascii="Calibri" w:hAnsi="Calibri" w:cs="Calibri"/>
          <w:b/>
          <w:bCs/>
          <w:kern w:val="1"/>
          <w:u w:val="double"/>
        </w:rPr>
        <w:t xml:space="preserve">ZAVAROVANE NEVARNOSTI </w:t>
      </w:r>
    </w:p>
    <w:p w:rsidR="00623E0B" w:rsidRPr="00623E0B" w:rsidRDefault="00623E0B" w:rsidP="00623E0B">
      <w:pPr>
        <w:spacing w:after="120" w:line="340" w:lineRule="exact"/>
        <w:jc w:val="both"/>
        <w:rPr>
          <w:rFonts w:ascii="Calibri" w:hAnsi="Calibri" w:cs="Calibri"/>
          <w:sz w:val="22"/>
          <w:szCs w:val="22"/>
        </w:rPr>
      </w:pPr>
      <w:r w:rsidRPr="00623E0B">
        <w:rPr>
          <w:rFonts w:ascii="Calibri" w:hAnsi="Calibri" w:cs="Calibri"/>
          <w:sz w:val="22"/>
          <w:szCs w:val="22"/>
        </w:rPr>
        <w:t xml:space="preserve">Zavarovanje krije vsako uničenje, poškodbo ali izginitev zavarovanih predmetov. Zavarovanje krije tudi fizično škodo na zavarovanih predmetih, ki jo povzročijo udeleženci organiziranih stavk, demonstracij in manifestacij, splošnih vstaj in notranjih nemirov. Krita je tudi škoda, medtem ko se predmet prevaža ali prenaša, kjerkoli v Sloveniji ali izven naše države. </w:t>
      </w:r>
    </w:p>
    <w:p w:rsidR="00623E0B" w:rsidRPr="00623E0B" w:rsidRDefault="00623E0B" w:rsidP="00623E0B">
      <w:pPr>
        <w:spacing w:after="120" w:line="340" w:lineRule="exact"/>
        <w:jc w:val="both"/>
        <w:rPr>
          <w:rFonts w:ascii="Calibri" w:hAnsi="Calibri" w:cs="Calibri"/>
          <w:sz w:val="22"/>
          <w:szCs w:val="22"/>
        </w:rPr>
      </w:pPr>
      <w:r w:rsidRPr="00623E0B">
        <w:rPr>
          <w:rFonts w:ascii="Calibri" w:hAnsi="Calibri" w:cs="Calibri"/>
          <w:sz w:val="22"/>
          <w:szCs w:val="22"/>
        </w:rPr>
        <w:t>Za uničenje ali poškodovanje zavarovanih predmetov se šteje tudi - mehanski lom, poškodbe zaradi napak v konstrukciji, materialu ali v izdelavi, poškodbe zaradi neposrednega delovanja električnega toka, mraza, pritiska ledu (žledu) ali snega ter neposrednega učinka ledu, poškodbe zaradi zatajitve varovalnih, krmilnih ali regulacijskih naprav, poškodbe zaradi padca zavarovanega predmeta ali udarca drugega predmeta v zavarovani predmet, poškodbe zaradi nadpritiska ali podpritiska, poškodbe zaradi malomarnega ali naklepnega delovanja delavcev in drugih oseb, preizkušnje montiranih strojev na območju obrata ali delavnice po končanem popravilu pred ponovnim obratovanjem, razen dinamičnega balansiranja na rotacijskih delih strojev.</w:t>
      </w:r>
    </w:p>
    <w:p w:rsidR="00623E0B" w:rsidRPr="00623E0B" w:rsidRDefault="00623E0B" w:rsidP="00D53350">
      <w:pPr>
        <w:spacing w:after="120" w:line="340" w:lineRule="exact"/>
        <w:jc w:val="both"/>
        <w:rPr>
          <w:rFonts w:ascii="Calibri" w:hAnsi="Calibri" w:cs="Calibri"/>
          <w:sz w:val="22"/>
          <w:szCs w:val="22"/>
        </w:rPr>
      </w:pPr>
      <w:r w:rsidRPr="00623E0B">
        <w:rPr>
          <w:rFonts w:ascii="Calibri" w:hAnsi="Calibri" w:cs="Calibri"/>
          <w:sz w:val="22"/>
          <w:szCs w:val="22"/>
        </w:rPr>
        <w:t>Krita je tudi škoda nastala zaradi požara, direktnega udara strele, eksplozije, padca letala in njegovih delov, delovanja vetra vseh jakosti, nevihte z dežjem ali snegom ter poplave (reke, jezera, morja, visoka voda, hudournik, utrganje oblaka, delovanje talne vode)</w:t>
      </w:r>
    </w:p>
    <w:p w:rsidR="00623E0B" w:rsidRPr="00623E0B" w:rsidRDefault="00623E0B" w:rsidP="00623E0B">
      <w:pPr>
        <w:spacing w:line="340" w:lineRule="exact"/>
        <w:jc w:val="both"/>
        <w:rPr>
          <w:rFonts w:asciiTheme="minorHAnsi" w:hAnsiTheme="minorHAnsi" w:cstheme="minorHAnsi"/>
          <w:sz w:val="22"/>
          <w:szCs w:val="22"/>
        </w:rPr>
      </w:pPr>
    </w:p>
    <w:p w:rsidR="00623E0B" w:rsidRPr="00623E0B" w:rsidRDefault="00623E0B" w:rsidP="00623E0B">
      <w:pPr>
        <w:keepNext/>
        <w:spacing w:line="340" w:lineRule="exact"/>
        <w:jc w:val="both"/>
        <w:outlineLvl w:val="0"/>
        <w:rPr>
          <w:rFonts w:ascii="Calibri" w:hAnsi="Calibri" w:cs="Calibri"/>
          <w:b/>
          <w:bCs/>
          <w:kern w:val="1"/>
          <w:u w:val="double"/>
        </w:rPr>
      </w:pPr>
      <w:r w:rsidRPr="00623E0B">
        <w:rPr>
          <w:rFonts w:ascii="Calibri" w:hAnsi="Calibri" w:cs="Calibri"/>
          <w:b/>
          <w:bCs/>
          <w:kern w:val="1"/>
          <w:u w:val="double"/>
        </w:rPr>
        <w:t>PREDMET in KRAJ ZAVAROVANJA</w:t>
      </w:r>
    </w:p>
    <w:p w:rsidR="00623E0B" w:rsidRPr="00623E0B" w:rsidRDefault="00623E0B" w:rsidP="00623E0B"/>
    <w:p w:rsidR="00623E0B" w:rsidRPr="00623E0B" w:rsidRDefault="00623E0B" w:rsidP="00623E0B">
      <w:pPr>
        <w:numPr>
          <w:ilvl w:val="0"/>
          <w:numId w:val="2"/>
        </w:numPr>
        <w:suppressAutoHyphens w:val="0"/>
        <w:spacing w:line="340" w:lineRule="exact"/>
        <w:jc w:val="both"/>
        <w:rPr>
          <w:rFonts w:ascii="Calibri" w:hAnsi="Calibri" w:cs="Calibri"/>
          <w:sz w:val="22"/>
          <w:szCs w:val="22"/>
        </w:rPr>
      </w:pPr>
      <w:r w:rsidRPr="00623E0B">
        <w:rPr>
          <w:rFonts w:ascii="Calibri" w:hAnsi="Calibri" w:cs="Calibri"/>
          <w:sz w:val="22"/>
          <w:szCs w:val="22"/>
        </w:rPr>
        <w:t>Stacionirana, premična in prenosna oprema</w:t>
      </w:r>
    </w:p>
    <w:p w:rsidR="00623E0B" w:rsidRPr="00623E0B" w:rsidRDefault="00623E0B" w:rsidP="00623E0B">
      <w:pPr>
        <w:suppressAutoHyphens w:val="0"/>
        <w:spacing w:line="340" w:lineRule="exact"/>
        <w:jc w:val="both"/>
        <w:rPr>
          <w:rFonts w:ascii="Calibri" w:hAnsi="Calibri" w:cs="Calibri"/>
          <w:sz w:val="22"/>
          <w:szCs w:val="22"/>
        </w:rPr>
      </w:pPr>
    </w:p>
    <w:p w:rsidR="00623E0B" w:rsidRPr="00623E0B" w:rsidRDefault="00623E0B" w:rsidP="00623E0B">
      <w:pPr>
        <w:spacing w:line="340" w:lineRule="exact"/>
        <w:ind w:right="-288"/>
        <w:jc w:val="both"/>
        <w:rPr>
          <w:rFonts w:ascii="Calibri" w:hAnsi="Calibri" w:cs="Calibri"/>
          <w:sz w:val="22"/>
          <w:szCs w:val="22"/>
        </w:rPr>
      </w:pPr>
      <w:r w:rsidRPr="00623E0B">
        <w:rPr>
          <w:rFonts w:ascii="Calibri" w:hAnsi="Calibri" w:cs="Calibri"/>
          <w:sz w:val="22"/>
          <w:szCs w:val="22"/>
          <w:shd w:val="clear" w:color="auto" w:fill="FFFFFF" w:themeFill="background1"/>
        </w:rPr>
        <w:t xml:space="preserve">Stvari so zavarovane na vseh lokacijah, kjer ima zavarovanec svoje poslovne,  počitniške in druge kapacitete (svoje premoženje). Stvari so zavarovane tudi v drugih krajih po vsem svetu, če so bile premeščene zaradi opravljanja dejavnosti zavarovanca. Stvari </w:t>
      </w:r>
      <w:r w:rsidRPr="00623E0B">
        <w:rPr>
          <w:rFonts w:asciiTheme="minorHAnsi" w:hAnsiTheme="minorHAnsi"/>
          <w:sz w:val="22"/>
          <w:szCs w:val="22"/>
          <w:shd w:val="clear" w:color="auto" w:fill="FFFFFF" w:themeFill="background1"/>
        </w:rPr>
        <w:t>so zavarovane, če so na območju obratov zavarovanca v istem kraju in času, ko so montirane in pripravljene za obratovanje, ko obratujejo, ko se demontirajo in ponovno montirajo zaradi popravila (remonta) ter v času popravila v delavnicah podjetij, ki izvajajo popravila, dalje, ko se prevažajo zaradi čiščenja, premestitve ali premestitve na drugo mesto na območju Slovenije, v času tekalnih in obremenilnih voženj tirnih vozil in v času, ko so dane v zakup ali na posodo, če obratujejo v pogojih in z namenom, za katerega so projektirane in izdelane</w:t>
      </w:r>
    </w:p>
    <w:p w:rsidR="00623E0B" w:rsidRPr="00623E0B" w:rsidRDefault="00623E0B" w:rsidP="00623E0B"/>
    <w:p w:rsidR="00623E0B" w:rsidRPr="00623E0B" w:rsidRDefault="00623E0B" w:rsidP="00623E0B">
      <w:pPr>
        <w:keepNext/>
        <w:spacing w:line="340" w:lineRule="exact"/>
        <w:jc w:val="both"/>
        <w:outlineLvl w:val="0"/>
        <w:rPr>
          <w:rFonts w:ascii="Calibri" w:hAnsi="Calibri" w:cs="Calibri"/>
          <w:b/>
          <w:bCs/>
          <w:kern w:val="1"/>
          <w:u w:val="double"/>
        </w:rPr>
      </w:pPr>
      <w:r w:rsidRPr="00623E0B">
        <w:rPr>
          <w:rFonts w:ascii="Calibri" w:hAnsi="Calibri" w:cs="Calibri"/>
          <w:b/>
          <w:bCs/>
          <w:kern w:val="1"/>
          <w:u w:val="double"/>
        </w:rPr>
        <w:t xml:space="preserve">ZAVAROVALNA VREDNOST </w:t>
      </w:r>
    </w:p>
    <w:p w:rsidR="00623E0B" w:rsidRPr="00623E0B" w:rsidRDefault="00623E0B" w:rsidP="00623E0B">
      <w:pPr>
        <w:numPr>
          <w:ilvl w:val="0"/>
          <w:numId w:val="45"/>
        </w:numPr>
        <w:shd w:val="clear" w:color="auto" w:fill="FFFFFF" w:themeFill="background1"/>
        <w:suppressAutoHyphens w:val="0"/>
        <w:spacing w:line="340" w:lineRule="exact"/>
        <w:jc w:val="both"/>
        <w:rPr>
          <w:rFonts w:asciiTheme="minorHAnsi" w:hAnsiTheme="minorHAnsi" w:cstheme="minorHAnsi"/>
          <w:sz w:val="22"/>
          <w:szCs w:val="22"/>
        </w:rPr>
      </w:pPr>
      <w:r w:rsidRPr="00623E0B">
        <w:rPr>
          <w:rFonts w:ascii="Calibri" w:hAnsi="Calibri" w:cs="Calibri"/>
          <w:sz w:val="22"/>
          <w:szCs w:val="22"/>
        </w:rPr>
        <w:t xml:space="preserve">Zavarovane stvari so zavarovane na  </w:t>
      </w:r>
      <w:r w:rsidRPr="00623E0B">
        <w:rPr>
          <w:rFonts w:ascii="Calibri" w:hAnsi="Calibri" w:cs="Calibri"/>
          <w:b/>
          <w:sz w:val="22"/>
          <w:szCs w:val="22"/>
        </w:rPr>
        <w:t>novo vrednost</w:t>
      </w:r>
      <w:r w:rsidRPr="00623E0B">
        <w:rPr>
          <w:rFonts w:ascii="Calibri" w:hAnsi="Calibri" w:cs="Calibri"/>
          <w:sz w:val="22"/>
          <w:szCs w:val="22"/>
        </w:rPr>
        <w:t>.</w:t>
      </w:r>
    </w:p>
    <w:p w:rsidR="00623E0B" w:rsidRPr="00623E0B" w:rsidRDefault="00623E0B" w:rsidP="00623E0B">
      <w:pPr>
        <w:shd w:val="clear" w:color="auto" w:fill="FFFFFF" w:themeFill="background1"/>
        <w:suppressAutoHyphens w:val="0"/>
        <w:spacing w:line="340" w:lineRule="exact"/>
        <w:ind w:left="360" w:firstLine="45"/>
        <w:jc w:val="both"/>
        <w:rPr>
          <w:rFonts w:asciiTheme="minorHAnsi" w:hAnsiTheme="minorHAnsi" w:cstheme="minorHAnsi"/>
          <w:b/>
          <w:sz w:val="22"/>
          <w:szCs w:val="22"/>
        </w:rPr>
      </w:pPr>
    </w:p>
    <w:p w:rsidR="00623E0B" w:rsidRPr="00623E0B" w:rsidRDefault="00623E0B" w:rsidP="00623E0B">
      <w:pPr>
        <w:numPr>
          <w:ilvl w:val="0"/>
          <w:numId w:val="45"/>
        </w:numPr>
        <w:spacing w:line="340" w:lineRule="exact"/>
        <w:contextualSpacing/>
        <w:jc w:val="both"/>
        <w:rPr>
          <w:rFonts w:ascii="Calibri" w:hAnsi="Calibri" w:cs="Calibri"/>
          <w:sz w:val="22"/>
          <w:szCs w:val="22"/>
        </w:rPr>
      </w:pPr>
      <w:r w:rsidRPr="00623E0B">
        <w:rPr>
          <w:rFonts w:ascii="Calibri" w:hAnsi="Calibri" w:cs="Calibri"/>
          <w:sz w:val="22"/>
          <w:szCs w:val="22"/>
        </w:rPr>
        <w:t>Pri poškodbah predmetov (»delnih škodah«) se znesek izgubljene vrednosti zaradi obrabe, starosti in ekonomske ter tehnične zastarelosti (amortizacija) ne obračunava.</w:t>
      </w:r>
    </w:p>
    <w:p w:rsidR="00623E0B" w:rsidRPr="00623E0B" w:rsidRDefault="00623E0B" w:rsidP="00623E0B">
      <w:pPr>
        <w:numPr>
          <w:ilvl w:val="0"/>
          <w:numId w:val="45"/>
        </w:numPr>
        <w:spacing w:line="340" w:lineRule="exact"/>
        <w:contextualSpacing/>
        <w:jc w:val="both"/>
        <w:rPr>
          <w:rFonts w:ascii="Calibri" w:hAnsi="Calibri" w:cs="Calibri"/>
          <w:sz w:val="22"/>
          <w:szCs w:val="22"/>
        </w:rPr>
      </w:pPr>
      <w:r w:rsidRPr="00623E0B">
        <w:rPr>
          <w:rFonts w:ascii="Calibri" w:hAnsi="Calibri" w:cs="Calibri"/>
          <w:sz w:val="22"/>
          <w:szCs w:val="22"/>
        </w:rPr>
        <w:lastRenderedPageBreak/>
        <w:t xml:space="preserve">Pri izračunu dejanske vrednosti zaradi ekonomske in tehnične zastarelosti (amortizacije) se za starost upošteva obdobje od zadnje obnove predmeta zavarovanja oziroma zadnjega žigosanja pri merilnih napravah. </w:t>
      </w:r>
    </w:p>
    <w:p w:rsidR="00623E0B" w:rsidRPr="00623E0B" w:rsidRDefault="00623E0B" w:rsidP="00623E0B">
      <w:pPr>
        <w:numPr>
          <w:ilvl w:val="0"/>
          <w:numId w:val="45"/>
        </w:numPr>
        <w:suppressAutoHyphens w:val="0"/>
        <w:spacing w:line="340" w:lineRule="exact"/>
        <w:contextualSpacing/>
        <w:jc w:val="both"/>
        <w:rPr>
          <w:rFonts w:asciiTheme="minorHAnsi" w:hAnsiTheme="minorHAnsi" w:cstheme="minorHAnsi"/>
          <w:sz w:val="22"/>
          <w:szCs w:val="22"/>
        </w:rPr>
      </w:pPr>
      <w:r w:rsidRPr="00623E0B">
        <w:rPr>
          <w:rFonts w:asciiTheme="minorHAnsi" w:hAnsiTheme="minorHAnsi" w:cstheme="minorHAnsi"/>
          <w:sz w:val="22"/>
          <w:szCs w:val="22"/>
        </w:rPr>
        <w:t>Za osnovna sredstva, ki so predmet zavarovanja, se pri izplačilu zavarovalnine ob morebitnem škodnem primeru ne upošteva amortizacija kadar je dejanska vrednost večja ali enaka 40% novo nabavne vrednosti.</w:t>
      </w:r>
    </w:p>
    <w:p w:rsidR="00623E0B" w:rsidRPr="00623E0B" w:rsidRDefault="00623E0B" w:rsidP="00623E0B">
      <w:pPr>
        <w:numPr>
          <w:ilvl w:val="0"/>
          <w:numId w:val="45"/>
        </w:numPr>
        <w:spacing w:line="340" w:lineRule="exact"/>
        <w:contextualSpacing/>
        <w:jc w:val="both"/>
        <w:rPr>
          <w:rFonts w:ascii="Calibri" w:hAnsi="Calibri" w:cs="Calibri"/>
          <w:color w:val="000000" w:themeColor="text1"/>
          <w:sz w:val="22"/>
          <w:szCs w:val="22"/>
        </w:rPr>
      </w:pPr>
      <w:r w:rsidRPr="00623E0B">
        <w:rPr>
          <w:rFonts w:ascii="Calibri" w:hAnsi="Calibri" w:cs="Calibri"/>
          <w:color w:val="000000" w:themeColor="text1"/>
          <w:sz w:val="22"/>
          <w:szCs w:val="22"/>
        </w:rPr>
        <w:t>Ne glede na dosežen knjigovodski odpis (amortizacija), je najnižja uporabna vrednost opreme 20 % nabavne vrednosti le-te.</w:t>
      </w:r>
    </w:p>
    <w:p w:rsidR="00623E0B" w:rsidRPr="00623E0B" w:rsidRDefault="00623E0B" w:rsidP="00623E0B">
      <w:pPr>
        <w:numPr>
          <w:ilvl w:val="0"/>
          <w:numId w:val="45"/>
        </w:numPr>
        <w:spacing w:line="340" w:lineRule="exact"/>
        <w:contextualSpacing/>
        <w:jc w:val="both"/>
        <w:rPr>
          <w:rFonts w:ascii="Calibri" w:hAnsi="Calibri" w:cs="Calibri"/>
          <w:color w:val="000000" w:themeColor="text1"/>
          <w:sz w:val="22"/>
          <w:szCs w:val="22"/>
        </w:rPr>
      </w:pPr>
      <w:r w:rsidRPr="00623E0B">
        <w:rPr>
          <w:rFonts w:ascii="Calibri" w:hAnsi="Calibri" w:cs="Calibri"/>
          <w:color w:val="000000" w:themeColor="text1"/>
          <w:sz w:val="22"/>
          <w:szCs w:val="22"/>
        </w:rPr>
        <w:t>Zavarovanje krije tudi stroške popravila za nadurno, nočno in praznično delo ter hitri prevoz.</w:t>
      </w:r>
    </w:p>
    <w:p w:rsidR="00623E0B" w:rsidRPr="00623E0B" w:rsidRDefault="00623E0B" w:rsidP="00623E0B">
      <w:pPr>
        <w:numPr>
          <w:ilvl w:val="0"/>
          <w:numId w:val="45"/>
        </w:numPr>
        <w:suppressAutoHyphens w:val="0"/>
        <w:spacing w:line="340" w:lineRule="exact"/>
        <w:contextualSpacing/>
        <w:jc w:val="both"/>
        <w:rPr>
          <w:rFonts w:asciiTheme="minorHAnsi" w:hAnsiTheme="minorHAnsi" w:cstheme="minorHAnsi"/>
          <w:b/>
          <w:sz w:val="22"/>
          <w:szCs w:val="22"/>
        </w:rPr>
      </w:pPr>
      <w:r w:rsidRPr="00623E0B">
        <w:rPr>
          <w:rFonts w:asciiTheme="minorHAnsi" w:hAnsiTheme="minorHAnsi" w:cstheme="minorHAnsi"/>
          <w:b/>
          <w:sz w:val="22"/>
          <w:szCs w:val="22"/>
        </w:rPr>
        <w:t xml:space="preserve">Razširitev </w:t>
      </w:r>
      <w:r w:rsidRPr="00623E0B">
        <w:rPr>
          <w:rFonts w:asciiTheme="minorHAnsi" w:hAnsiTheme="minorHAnsi" w:cstheme="minorHAnsi"/>
          <w:sz w:val="22"/>
          <w:szCs w:val="22"/>
        </w:rPr>
        <w:t>zavarovalnega kritja</w:t>
      </w:r>
      <w:r w:rsidRPr="00623E0B">
        <w:rPr>
          <w:rFonts w:asciiTheme="minorHAnsi" w:hAnsiTheme="minorHAnsi" w:cstheme="minorHAnsi"/>
          <w:b/>
          <w:sz w:val="22"/>
          <w:szCs w:val="22"/>
        </w:rPr>
        <w:t xml:space="preserve"> za stvari, ki se prevažajo in prenašajo iz kraja v kraj.</w:t>
      </w:r>
    </w:p>
    <w:p w:rsidR="00623E0B" w:rsidRPr="00623E0B" w:rsidRDefault="00623E0B" w:rsidP="00623E0B">
      <w:pPr>
        <w:numPr>
          <w:ilvl w:val="0"/>
          <w:numId w:val="45"/>
        </w:numPr>
        <w:shd w:val="clear" w:color="auto" w:fill="FFFFFF" w:themeFill="background1"/>
        <w:suppressAutoHyphens w:val="0"/>
        <w:spacing w:line="340" w:lineRule="exact"/>
        <w:contextualSpacing/>
        <w:jc w:val="both"/>
        <w:rPr>
          <w:rFonts w:asciiTheme="minorHAnsi" w:hAnsiTheme="minorHAnsi" w:cstheme="minorHAnsi"/>
          <w:sz w:val="22"/>
          <w:szCs w:val="22"/>
        </w:rPr>
      </w:pPr>
      <w:r w:rsidRPr="00623E0B">
        <w:rPr>
          <w:rFonts w:asciiTheme="minorHAnsi" w:hAnsiTheme="minorHAnsi" w:cstheme="minorHAnsi"/>
          <w:sz w:val="22"/>
          <w:szCs w:val="22"/>
        </w:rPr>
        <w:t xml:space="preserve">Zavarovanje se sklepa </w:t>
      </w:r>
      <w:r w:rsidRPr="00623E0B">
        <w:rPr>
          <w:rFonts w:asciiTheme="minorHAnsi" w:hAnsiTheme="minorHAnsi" w:cstheme="minorHAnsi"/>
          <w:sz w:val="22"/>
          <w:szCs w:val="22"/>
          <w:shd w:val="clear" w:color="auto" w:fill="FFFFFF" w:themeFill="background1"/>
        </w:rPr>
        <w:t>brez</w:t>
      </w:r>
      <w:r w:rsidRPr="00623E0B">
        <w:rPr>
          <w:rFonts w:asciiTheme="minorHAnsi" w:hAnsiTheme="minorHAnsi" w:cstheme="minorHAnsi"/>
          <w:sz w:val="22"/>
          <w:szCs w:val="22"/>
        </w:rPr>
        <w:t xml:space="preserve"> soudeležbe zavarovanca pri škodi (franšiza). </w:t>
      </w:r>
      <w:r w:rsidRPr="00623E0B">
        <w:rPr>
          <w:rFonts w:asciiTheme="minorHAnsi" w:hAnsiTheme="minorHAnsi" w:cstheme="minorHAnsi"/>
          <w:b/>
          <w:sz w:val="22"/>
          <w:szCs w:val="22"/>
          <w:shd w:val="clear" w:color="auto" w:fill="92D050"/>
        </w:rPr>
        <w:t xml:space="preserve"> </w:t>
      </w:r>
      <w:r w:rsidRPr="00623E0B">
        <w:rPr>
          <w:rFonts w:asciiTheme="minorHAnsi" w:hAnsiTheme="minorHAnsi" w:cstheme="minorHAnsi"/>
          <w:sz w:val="22"/>
          <w:szCs w:val="22"/>
          <w:shd w:val="clear" w:color="auto" w:fill="92D050"/>
        </w:rPr>
        <w:t xml:space="preserve"> </w:t>
      </w:r>
    </w:p>
    <w:p w:rsidR="00623E0B" w:rsidRPr="00623E0B" w:rsidRDefault="00623E0B" w:rsidP="00623E0B">
      <w:pPr>
        <w:shd w:val="clear" w:color="auto" w:fill="FFFFFF" w:themeFill="background1"/>
        <w:suppressAutoHyphens w:val="0"/>
        <w:spacing w:line="340" w:lineRule="exact"/>
        <w:ind w:left="360"/>
        <w:contextualSpacing/>
        <w:jc w:val="both"/>
        <w:rPr>
          <w:rFonts w:asciiTheme="minorHAnsi" w:hAnsiTheme="minorHAnsi" w:cstheme="minorHAnsi"/>
          <w:sz w:val="22"/>
          <w:szCs w:val="22"/>
        </w:rPr>
      </w:pPr>
    </w:p>
    <w:p w:rsidR="00623E0B" w:rsidRPr="00623E0B" w:rsidRDefault="00623E0B" w:rsidP="00623E0B">
      <w:pPr>
        <w:spacing w:line="340" w:lineRule="exact"/>
        <w:jc w:val="both"/>
        <w:rPr>
          <w:rFonts w:ascii="Calibri" w:hAnsi="Calibri" w:cs="Calibri"/>
          <w:sz w:val="22"/>
          <w:szCs w:val="22"/>
        </w:rPr>
      </w:pPr>
      <w:r w:rsidRPr="00623E0B">
        <w:rPr>
          <w:rFonts w:ascii="Calibri" w:hAnsi="Calibri" w:cs="Calibri"/>
          <w:sz w:val="22"/>
          <w:szCs w:val="22"/>
        </w:rPr>
        <w:t>K škodi se prištejejo tudi stroški za čiščenje, ki je potrebno zaradi poškodbe  ali uničenja zavarovanih stvari, vendar največ 3% od zavarovaln</w:t>
      </w:r>
      <w:r w:rsidR="00D53350">
        <w:rPr>
          <w:rFonts w:ascii="Calibri" w:hAnsi="Calibri" w:cs="Calibri"/>
          <w:sz w:val="22"/>
          <w:szCs w:val="22"/>
        </w:rPr>
        <w:t>e vsote – med te stroške spadaj</w:t>
      </w:r>
      <w:r w:rsidRPr="00623E0B">
        <w:rPr>
          <w:rFonts w:ascii="Calibri" w:hAnsi="Calibri" w:cs="Calibri"/>
          <w:sz w:val="22"/>
          <w:szCs w:val="22"/>
        </w:rPr>
        <w:t xml:space="preserve">  nujni izdatki za čiščenje kraja škode, za rušenje poškodovanih in neuporabnih delov, kakor tudi stroški za odvoz </w:t>
      </w:r>
      <w:proofErr w:type="spellStart"/>
      <w:r w:rsidRPr="00623E0B">
        <w:rPr>
          <w:rFonts w:ascii="Calibri" w:hAnsi="Calibri" w:cs="Calibri"/>
          <w:sz w:val="22"/>
          <w:szCs w:val="22"/>
        </w:rPr>
        <w:t>ogorin</w:t>
      </w:r>
      <w:proofErr w:type="spellEnd"/>
      <w:r w:rsidRPr="00623E0B">
        <w:rPr>
          <w:rFonts w:ascii="Calibri" w:hAnsi="Calibri" w:cs="Calibri"/>
          <w:sz w:val="22"/>
          <w:szCs w:val="22"/>
        </w:rPr>
        <w:t xml:space="preserve">, ruševin in naplavin do najbližjega kraja, kjer je dovoljeno odlaganje. </w:t>
      </w:r>
    </w:p>
    <w:p w:rsidR="00623E0B" w:rsidRPr="00623E0B" w:rsidRDefault="00623E0B" w:rsidP="00623E0B">
      <w:pPr>
        <w:spacing w:line="340" w:lineRule="exact"/>
        <w:jc w:val="both"/>
        <w:rPr>
          <w:rFonts w:ascii="Calibri" w:hAnsi="Calibri" w:cs="Calibri"/>
          <w:sz w:val="22"/>
          <w:szCs w:val="22"/>
        </w:rPr>
      </w:pPr>
    </w:p>
    <w:p w:rsidR="00623E0B" w:rsidRPr="00623E0B" w:rsidRDefault="00623E0B" w:rsidP="00623E0B">
      <w:pPr>
        <w:suppressAutoHyphens w:val="0"/>
        <w:spacing w:line="340" w:lineRule="exact"/>
        <w:ind w:left="360"/>
        <w:contextualSpacing/>
        <w:jc w:val="both"/>
        <w:rPr>
          <w:rFonts w:asciiTheme="minorHAnsi" w:hAnsiTheme="minorHAnsi" w:cstheme="minorHAnsi"/>
          <w:sz w:val="22"/>
          <w:szCs w:val="22"/>
        </w:rPr>
      </w:pPr>
    </w:p>
    <w:p w:rsidR="00623E0B" w:rsidRPr="00623E0B" w:rsidRDefault="00623E0B" w:rsidP="00623E0B">
      <w:pPr>
        <w:suppressAutoHyphens w:val="0"/>
        <w:spacing w:line="340" w:lineRule="exact"/>
        <w:ind w:left="765"/>
        <w:jc w:val="both"/>
        <w:rPr>
          <w:rFonts w:asciiTheme="minorHAnsi" w:hAnsiTheme="minorHAnsi" w:cstheme="minorHAnsi"/>
          <w:b/>
          <w:sz w:val="22"/>
          <w:szCs w:val="22"/>
        </w:rPr>
      </w:pPr>
    </w:p>
    <w:p w:rsidR="00623E0B" w:rsidRPr="00623E0B" w:rsidRDefault="00623E0B" w:rsidP="00623E0B">
      <w:pPr>
        <w:ind w:right="-288"/>
        <w:jc w:val="both"/>
        <w:rPr>
          <w:rFonts w:ascii="Calibri" w:hAnsi="Calibri" w:cs="Calibri"/>
          <w:b/>
        </w:rPr>
      </w:pPr>
      <w:r w:rsidRPr="00623E0B">
        <w:rPr>
          <w:rFonts w:ascii="Calibri" w:hAnsi="Calibri" w:cs="Calibri"/>
          <w:b/>
        </w:rPr>
        <w:t xml:space="preserve">PODATKI O VREDNOSTIH </w:t>
      </w:r>
    </w:p>
    <w:p w:rsidR="00623E0B" w:rsidRPr="00623E0B" w:rsidRDefault="00623E0B" w:rsidP="00623E0B">
      <w:pPr>
        <w:jc w:val="center"/>
        <w:rPr>
          <w:rFonts w:ascii="Calibri" w:hAnsi="Calibri" w:cs="Calibri"/>
          <w:sz w:val="22"/>
          <w:szCs w:val="22"/>
        </w:rPr>
      </w:pPr>
    </w:p>
    <w:tbl>
      <w:tblPr>
        <w:tblStyle w:val="Tabelamrea1"/>
        <w:tblW w:w="0" w:type="auto"/>
        <w:tblLook w:val="04A0" w:firstRow="1" w:lastRow="0" w:firstColumn="1" w:lastColumn="0" w:noHBand="0" w:noVBand="1"/>
      </w:tblPr>
      <w:tblGrid>
        <w:gridCol w:w="9062"/>
      </w:tblGrid>
      <w:tr w:rsidR="00623E0B" w:rsidRPr="00623E0B" w:rsidTr="0020322E">
        <w:trPr>
          <w:trHeight w:val="485"/>
        </w:trPr>
        <w:tc>
          <w:tcPr>
            <w:tcW w:w="9212" w:type="dxa"/>
          </w:tcPr>
          <w:p w:rsidR="00623E0B" w:rsidRPr="00623E0B" w:rsidRDefault="00623E0B" w:rsidP="00623E0B">
            <w:pPr>
              <w:jc w:val="both"/>
              <w:rPr>
                <w:rFonts w:ascii="Calibri" w:hAnsi="Calibri" w:cs="Calibri"/>
                <w:b/>
                <w:sz w:val="22"/>
                <w:szCs w:val="22"/>
              </w:rPr>
            </w:pPr>
          </w:p>
          <w:p w:rsidR="00623E0B" w:rsidRPr="00623E0B" w:rsidRDefault="00623E0B" w:rsidP="00623E0B">
            <w:pPr>
              <w:jc w:val="both"/>
              <w:rPr>
                <w:rFonts w:ascii="Calibri" w:hAnsi="Calibri" w:cs="Calibri"/>
                <w:b/>
                <w:sz w:val="22"/>
                <w:szCs w:val="22"/>
              </w:rPr>
            </w:pPr>
            <w:r w:rsidRPr="00623E0B">
              <w:rPr>
                <w:rFonts w:ascii="Calibri" w:hAnsi="Calibri" w:cs="Calibri"/>
                <w:b/>
                <w:sz w:val="22"/>
                <w:szCs w:val="22"/>
              </w:rPr>
              <w:t xml:space="preserve">Navedeno v prilogi 1. </w:t>
            </w:r>
          </w:p>
          <w:p w:rsidR="00623E0B" w:rsidRPr="00623E0B" w:rsidRDefault="00623E0B" w:rsidP="00623E0B">
            <w:pPr>
              <w:jc w:val="both"/>
              <w:rPr>
                <w:rFonts w:ascii="Calibri" w:hAnsi="Calibri" w:cs="Calibri"/>
                <w:b/>
                <w:sz w:val="22"/>
                <w:szCs w:val="22"/>
              </w:rPr>
            </w:pPr>
          </w:p>
        </w:tc>
      </w:tr>
    </w:tbl>
    <w:p w:rsidR="00623E0B" w:rsidRPr="00623E0B" w:rsidRDefault="00623E0B" w:rsidP="00623E0B">
      <w:pPr>
        <w:suppressAutoHyphens w:val="0"/>
        <w:jc w:val="center"/>
        <w:rPr>
          <w:rFonts w:ascii="Calibri" w:hAnsi="Calibri" w:cs="Calibri"/>
          <w:sz w:val="22"/>
          <w:szCs w:val="22"/>
        </w:rPr>
      </w:pPr>
    </w:p>
    <w:p w:rsidR="00623E0B" w:rsidRPr="00623E0B" w:rsidRDefault="00623E0B" w:rsidP="00623E0B">
      <w:pPr>
        <w:rPr>
          <w:rFonts w:ascii="Calibri" w:hAnsi="Calibri" w:cs="Calibri"/>
          <w:sz w:val="22"/>
          <w:szCs w:val="22"/>
        </w:rPr>
      </w:pPr>
    </w:p>
    <w:p w:rsidR="00651791" w:rsidRDefault="00651791" w:rsidP="00F05B14">
      <w:pPr>
        <w:suppressAutoHyphens w:val="0"/>
        <w:spacing w:line="340" w:lineRule="exact"/>
        <w:ind w:left="720"/>
        <w:jc w:val="both"/>
        <w:rPr>
          <w:rFonts w:ascii="Calibri" w:hAnsi="Calibri" w:cs="Calibri"/>
          <w:sz w:val="22"/>
          <w:szCs w:val="22"/>
        </w:rPr>
      </w:pPr>
    </w:p>
    <w:p w:rsidR="00FB1EA3" w:rsidRDefault="00FB1EA3">
      <w:pPr>
        <w:suppressAutoHyphens w:val="0"/>
        <w:rPr>
          <w:rFonts w:ascii="Calibri" w:hAnsi="Calibri" w:cs="Calibri"/>
          <w:b/>
        </w:rPr>
      </w:pPr>
      <w:r>
        <w:rPr>
          <w:rFonts w:ascii="Calibri" w:hAnsi="Calibri" w:cs="Calibri"/>
          <w:b/>
        </w:rPr>
        <w:br w:type="page"/>
      </w:r>
    </w:p>
    <w:sectPr w:rsidR="00FB1EA3" w:rsidSect="005A1685">
      <w:footerReference w:type="default" r:id="rId8"/>
      <w:pgSz w:w="11906" w:h="16838"/>
      <w:pgMar w:top="1417" w:right="1417" w:bottom="1417" w:left="1417" w:header="708" w:footer="708"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2A6" w:rsidRDefault="007002A6">
      <w:r>
        <w:separator/>
      </w:r>
    </w:p>
  </w:endnote>
  <w:endnote w:type="continuationSeparator" w:id="0">
    <w:p w:rsidR="007002A6" w:rsidRDefault="00700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DA7" w:rsidRPr="0049266F" w:rsidRDefault="0049266F" w:rsidP="0049266F">
    <w:pPr>
      <w:pStyle w:val="Noga"/>
      <w:jc w:val="right"/>
      <w:rPr>
        <w:rFonts w:ascii="Calibri" w:hAnsi="Calibri" w:cs="Calibri"/>
        <w:sz w:val="18"/>
        <w:szCs w:val="20"/>
      </w:rPr>
    </w:pPr>
    <w:r w:rsidRPr="0049266F">
      <w:rPr>
        <w:rFonts w:ascii="Calibri" w:hAnsi="Calibri" w:cs="Calibri"/>
        <w:sz w:val="18"/>
        <w:szCs w:val="20"/>
      </w:rPr>
      <w:t>s</w:t>
    </w:r>
    <w:r w:rsidR="000E3DA7" w:rsidRPr="0049266F">
      <w:rPr>
        <w:rFonts w:ascii="Calibri" w:hAnsi="Calibri" w:cs="Calibri"/>
        <w:sz w:val="18"/>
        <w:szCs w:val="20"/>
      </w:rPr>
      <w:t xml:space="preserve">tran </w:t>
    </w:r>
    <w:r w:rsidR="000E3DA7" w:rsidRPr="0049266F">
      <w:rPr>
        <w:rFonts w:ascii="Calibri" w:hAnsi="Calibri" w:cs="Calibri"/>
        <w:b/>
        <w:bCs/>
        <w:sz w:val="18"/>
        <w:szCs w:val="20"/>
      </w:rPr>
      <w:fldChar w:fldCharType="begin"/>
    </w:r>
    <w:r w:rsidR="000E3DA7" w:rsidRPr="0049266F">
      <w:rPr>
        <w:rFonts w:ascii="Calibri" w:hAnsi="Calibri" w:cs="Calibri"/>
        <w:b/>
        <w:bCs/>
        <w:sz w:val="18"/>
        <w:szCs w:val="20"/>
      </w:rPr>
      <w:instrText>PAGE</w:instrText>
    </w:r>
    <w:r w:rsidR="000E3DA7" w:rsidRPr="0049266F">
      <w:rPr>
        <w:rFonts w:ascii="Calibri" w:hAnsi="Calibri" w:cs="Calibri"/>
        <w:b/>
        <w:bCs/>
        <w:sz w:val="18"/>
        <w:szCs w:val="20"/>
      </w:rPr>
      <w:fldChar w:fldCharType="separate"/>
    </w:r>
    <w:r w:rsidR="00B84033">
      <w:rPr>
        <w:rFonts w:ascii="Calibri" w:hAnsi="Calibri" w:cs="Calibri"/>
        <w:b/>
        <w:bCs/>
        <w:noProof/>
        <w:sz w:val="18"/>
        <w:szCs w:val="20"/>
      </w:rPr>
      <w:t>2</w:t>
    </w:r>
    <w:r w:rsidR="000E3DA7" w:rsidRPr="0049266F">
      <w:rPr>
        <w:rFonts w:ascii="Calibri" w:hAnsi="Calibri" w:cs="Calibri"/>
        <w:b/>
        <w:bCs/>
        <w:sz w:val="18"/>
        <w:szCs w:val="20"/>
      </w:rPr>
      <w:fldChar w:fldCharType="end"/>
    </w:r>
    <w:r w:rsidR="000E3DA7" w:rsidRPr="0049266F">
      <w:rPr>
        <w:rFonts w:ascii="Calibri" w:hAnsi="Calibri" w:cs="Calibri"/>
        <w:sz w:val="18"/>
        <w:szCs w:val="20"/>
      </w:rPr>
      <w:t xml:space="preserve"> od </w:t>
    </w:r>
    <w:r w:rsidR="000E3DA7" w:rsidRPr="0049266F">
      <w:rPr>
        <w:rFonts w:ascii="Calibri" w:hAnsi="Calibri" w:cs="Calibri"/>
        <w:b/>
        <w:bCs/>
        <w:sz w:val="18"/>
        <w:szCs w:val="20"/>
      </w:rPr>
      <w:fldChar w:fldCharType="begin"/>
    </w:r>
    <w:r w:rsidR="000E3DA7" w:rsidRPr="0049266F">
      <w:rPr>
        <w:rFonts w:ascii="Calibri" w:hAnsi="Calibri" w:cs="Calibri"/>
        <w:b/>
        <w:bCs/>
        <w:sz w:val="18"/>
        <w:szCs w:val="20"/>
      </w:rPr>
      <w:instrText>NUMPAGES</w:instrText>
    </w:r>
    <w:r w:rsidR="000E3DA7" w:rsidRPr="0049266F">
      <w:rPr>
        <w:rFonts w:ascii="Calibri" w:hAnsi="Calibri" w:cs="Calibri"/>
        <w:b/>
        <w:bCs/>
        <w:sz w:val="18"/>
        <w:szCs w:val="20"/>
      </w:rPr>
      <w:fldChar w:fldCharType="separate"/>
    </w:r>
    <w:r w:rsidR="00B84033">
      <w:rPr>
        <w:rFonts w:ascii="Calibri" w:hAnsi="Calibri" w:cs="Calibri"/>
        <w:b/>
        <w:bCs/>
        <w:noProof/>
        <w:sz w:val="18"/>
        <w:szCs w:val="20"/>
      </w:rPr>
      <w:t>4</w:t>
    </w:r>
    <w:r w:rsidR="000E3DA7" w:rsidRPr="0049266F">
      <w:rPr>
        <w:rFonts w:ascii="Calibri" w:hAnsi="Calibri" w:cs="Calibri"/>
        <w:b/>
        <w:bCs/>
        <w:sz w:val="18"/>
        <w:szCs w:val="20"/>
      </w:rPr>
      <w:fldChar w:fldCharType="end"/>
    </w:r>
  </w:p>
  <w:p w:rsidR="000E3DA7" w:rsidRDefault="000E3D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2A6" w:rsidRDefault="007002A6">
      <w:r>
        <w:separator/>
      </w:r>
    </w:p>
  </w:footnote>
  <w:footnote w:type="continuationSeparator" w:id="0">
    <w:p w:rsidR="007002A6" w:rsidRDefault="007002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2"/>
    <w:lvl w:ilvl="0">
      <w:start w:val="1"/>
      <w:numFmt w:val="decimal"/>
      <w:lvlText w:val="%1."/>
      <w:lvlJc w:val="left"/>
      <w:pPr>
        <w:tabs>
          <w:tab w:val="num" w:pos="0"/>
        </w:tabs>
      </w:pPr>
      <w:rPr>
        <w:rFonts w:ascii="Symbol" w:hAnsi="Symbol" w:cs="Times New Roman"/>
      </w:rPr>
    </w:lvl>
  </w:abstractNum>
  <w:abstractNum w:abstractNumId="1" w15:restartNumberingAfterBreak="0">
    <w:nsid w:val="00000002"/>
    <w:multiLevelType w:val="singleLevel"/>
    <w:tmpl w:val="00000002"/>
    <w:name w:val="WW8Num3"/>
    <w:lvl w:ilvl="0">
      <w:start w:val="1"/>
      <w:numFmt w:val="lowerLetter"/>
      <w:lvlText w:val="%1)"/>
      <w:lvlJc w:val="left"/>
      <w:pPr>
        <w:tabs>
          <w:tab w:val="num" w:pos="0"/>
        </w:tabs>
      </w:pPr>
      <w:rPr>
        <w:rFonts w:cs="Times New Roman"/>
      </w:rPr>
    </w:lvl>
  </w:abstractNum>
  <w:abstractNum w:abstractNumId="2" w15:restartNumberingAfterBreak="0">
    <w:nsid w:val="00000003"/>
    <w:multiLevelType w:val="singleLevel"/>
    <w:tmpl w:val="00000003"/>
    <w:name w:val="WW8Num4"/>
    <w:lvl w:ilvl="0">
      <w:numFmt w:val="bullet"/>
      <w:lvlText w:val=""/>
      <w:lvlJc w:val="left"/>
      <w:pPr>
        <w:tabs>
          <w:tab w:val="num" w:pos="0"/>
        </w:tabs>
      </w:pPr>
      <w:rPr>
        <w:rFonts w:ascii="Symbol" w:hAnsi="Symbol"/>
      </w:rPr>
    </w:lvl>
  </w:abstractNum>
  <w:abstractNum w:abstractNumId="3" w15:restartNumberingAfterBreak="0">
    <w:nsid w:val="00000004"/>
    <w:multiLevelType w:val="singleLevel"/>
    <w:tmpl w:val="00000004"/>
    <w:name w:val="WW8Num5"/>
    <w:lvl w:ilvl="0">
      <w:start w:val="1"/>
      <w:numFmt w:val="bullet"/>
      <w:lvlText w:val=""/>
      <w:lvlJc w:val="left"/>
      <w:pPr>
        <w:tabs>
          <w:tab w:val="num" w:pos="720"/>
        </w:tabs>
      </w:pPr>
      <w:rPr>
        <w:rFonts w:ascii="Symbol" w:hAnsi="Symbol"/>
      </w:rPr>
    </w:lvl>
  </w:abstractNum>
  <w:abstractNum w:abstractNumId="4" w15:restartNumberingAfterBreak="0">
    <w:nsid w:val="00000005"/>
    <w:multiLevelType w:val="singleLevel"/>
    <w:tmpl w:val="00000005"/>
    <w:name w:val="WW8Num11"/>
    <w:lvl w:ilvl="0">
      <w:start w:val="1"/>
      <w:numFmt w:val="bullet"/>
      <w:lvlText w:val="-"/>
      <w:lvlJc w:val="left"/>
      <w:pPr>
        <w:tabs>
          <w:tab w:val="num" w:pos="340"/>
        </w:tabs>
      </w:pPr>
      <w:rPr>
        <w:rFonts w:ascii="Times New Roman" w:hAnsi="Times New Roman"/>
      </w:rPr>
    </w:lvl>
  </w:abstractNum>
  <w:abstractNum w:abstractNumId="5" w15:restartNumberingAfterBreak="0">
    <w:nsid w:val="00000008"/>
    <w:multiLevelType w:val="singleLevel"/>
    <w:tmpl w:val="00000008"/>
    <w:name w:val="WW8Num43"/>
    <w:lvl w:ilvl="0">
      <w:start w:val="1"/>
      <w:numFmt w:val="decimal"/>
      <w:lvlText w:val="%1."/>
      <w:lvlJc w:val="left"/>
      <w:pPr>
        <w:tabs>
          <w:tab w:val="num" w:pos="720"/>
        </w:tabs>
      </w:pPr>
      <w:rPr>
        <w:rFonts w:cs="Times New Roman"/>
      </w:rPr>
    </w:lvl>
  </w:abstractNum>
  <w:abstractNum w:abstractNumId="6" w15:restartNumberingAfterBreak="0">
    <w:nsid w:val="0000000C"/>
    <w:multiLevelType w:val="singleLevel"/>
    <w:tmpl w:val="A926B02A"/>
    <w:name w:val="WW8Num87"/>
    <w:lvl w:ilvl="0">
      <w:start w:val="1"/>
      <w:numFmt w:val="decimal"/>
      <w:lvlText w:val="%1."/>
      <w:lvlJc w:val="left"/>
      <w:pPr>
        <w:tabs>
          <w:tab w:val="num" w:pos="720"/>
        </w:tabs>
      </w:pPr>
      <w:rPr>
        <w:rFonts w:cs="Times New Roman"/>
        <w:b w:val="0"/>
      </w:rPr>
    </w:lvl>
  </w:abstractNum>
  <w:abstractNum w:abstractNumId="7" w15:restartNumberingAfterBreak="0">
    <w:nsid w:val="0000000E"/>
    <w:multiLevelType w:val="singleLevel"/>
    <w:tmpl w:val="0000000E"/>
    <w:name w:val="WW8Num144"/>
    <w:lvl w:ilvl="0">
      <w:start w:val="1"/>
      <w:numFmt w:val="bullet"/>
      <w:lvlText w:val=""/>
      <w:lvlJc w:val="left"/>
      <w:pPr>
        <w:tabs>
          <w:tab w:val="num" w:pos="720"/>
        </w:tabs>
      </w:pPr>
      <w:rPr>
        <w:rFonts w:ascii="Symbol" w:hAnsi="Symbol"/>
      </w:rPr>
    </w:lvl>
  </w:abstractNum>
  <w:abstractNum w:abstractNumId="8" w15:restartNumberingAfterBreak="0">
    <w:nsid w:val="0000000F"/>
    <w:multiLevelType w:val="multilevel"/>
    <w:tmpl w:val="0000000F"/>
    <w:name w:val="WW8Num157"/>
    <w:lvl w:ilvl="0">
      <w:start w:val="1"/>
      <w:numFmt w:val="decimal"/>
      <w:lvlText w:val="%1."/>
      <w:lvlJc w:val="left"/>
      <w:pPr>
        <w:tabs>
          <w:tab w:val="num" w:pos="360"/>
        </w:tabs>
      </w:pPr>
      <w:rPr>
        <w:rFonts w:cs="Times New Roman"/>
      </w:rPr>
    </w:lvl>
    <w:lvl w:ilvl="1">
      <w:start w:val="7"/>
      <w:numFmt w:val="bullet"/>
      <w:lvlText w:val="-"/>
      <w:lvlJc w:val="left"/>
      <w:pPr>
        <w:tabs>
          <w:tab w:val="num" w:pos="1440"/>
        </w:tabs>
      </w:pPr>
      <w:rPr>
        <w:rFonts w:ascii="Times New Roman" w:hAnsi="Times New Roman"/>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9" w15:restartNumberingAfterBreak="0">
    <w:nsid w:val="00000010"/>
    <w:multiLevelType w:val="singleLevel"/>
    <w:tmpl w:val="00000010"/>
    <w:name w:val="WW8Num191"/>
    <w:lvl w:ilvl="0">
      <w:start w:val="14"/>
      <w:numFmt w:val="bullet"/>
      <w:lvlText w:val="-"/>
      <w:lvlJc w:val="left"/>
      <w:pPr>
        <w:tabs>
          <w:tab w:val="num" w:pos="720"/>
        </w:tabs>
      </w:pPr>
      <w:rPr>
        <w:rFonts w:ascii="TimesNewRomanPSMT" w:hAnsi="TimesNewRomanPSMT"/>
      </w:rPr>
    </w:lvl>
  </w:abstractNum>
  <w:abstractNum w:abstractNumId="10" w15:restartNumberingAfterBreak="0">
    <w:nsid w:val="00EA3767"/>
    <w:multiLevelType w:val="hybridMultilevel"/>
    <w:tmpl w:val="3D3ED50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02EF354B"/>
    <w:multiLevelType w:val="hybridMultilevel"/>
    <w:tmpl w:val="6842440C"/>
    <w:lvl w:ilvl="0" w:tplc="990A8708">
      <w:numFmt w:val="bullet"/>
      <w:lvlText w:val="-"/>
      <w:lvlJc w:val="left"/>
      <w:pPr>
        <w:ind w:left="405"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B96D97"/>
    <w:multiLevelType w:val="hybridMultilevel"/>
    <w:tmpl w:val="33629758"/>
    <w:lvl w:ilvl="0" w:tplc="04240019">
      <w:start w:val="1"/>
      <w:numFmt w:val="lowerLetter"/>
      <w:lvlText w:val="%1."/>
      <w:lvlJc w:val="left"/>
      <w:pPr>
        <w:ind w:left="720" w:hanging="360"/>
      </w:pPr>
      <w:rPr>
        <w:rFonts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621415E"/>
    <w:multiLevelType w:val="hybridMultilevel"/>
    <w:tmpl w:val="D684183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82D6416"/>
    <w:multiLevelType w:val="hybridMultilevel"/>
    <w:tmpl w:val="CE8EA9D4"/>
    <w:lvl w:ilvl="0" w:tplc="548E3672">
      <w:start w:val="1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9F93BE7"/>
    <w:multiLevelType w:val="hybridMultilevel"/>
    <w:tmpl w:val="AA029548"/>
    <w:lvl w:ilvl="0" w:tplc="B228265A">
      <w:start w:val="1"/>
      <w:numFmt w:val="decimal"/>
      <w:lvlText w:val="%1."/>
      <w:lvlJc w:val="left"/>
      <w:pPr>
        <w:ind w:left="360" w:hanging="360"/>
      </w:pPr>
      <w:rPr>
        <w:rFonts w:cs="Times New Roman"/>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6" w15:restartNumberingAfterBreak="0">
    <w:nsid w:val="0A045E23"/>
    <w:multiLevelType w:val="hybridMultilevel"/>
    <w:tmpl w:val="90441FF8"/>
    <w:lvl w:ilvl="0" w:tplc="E376D748">
      <w:start w:val="5"/>
      <w:numFmt w:val="bullet"/>
      <w:lvlText w:val=""/>
      <w:lvlJc w:val="left"/>
      <w:pPr>
        <w:ind w:left="717" w:hanging="360"/>
      </w:pPr>
      <w:rPr>
        <w:rFonts w:ascii="Symbol" w:eastAsia="Times New Roman" w:hAnsi="Symbol" w:cs="Calibri"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7" w15:restartNumberingAfterBreak="0">
    <w:nsid w:val="122548F0"/>
    <w:multiLevelType w:val="hybridMultilevel"/>
    <w:tmpl w:val="0EF29908"/>
    <w:lvl w:ilvl="0" w:tplc="3E68965E">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4867F89"/>
    <w:multiLevelType w:val="hybridMultilevel"/>
    <w:tmpl w:val="E924AE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5045E19"/>
    <w:multiLevelType w:val="hybridMultilevel"/>
    <w:tmpl w:val="682A931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0" w15:restartNumberingAfterBreak="0">
    <w:nsid w:val="154E7AE3"/>
    <w:multiLevelType w:val="hybridMultilevel"/>
    <w:tmpl w:val="792270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C192ACD"/>
    <w:multiLevelType w:val="hybridMultilevel"/>
    <w:tmpl w:val="9F8E81B0"/>
    <w:lvl w:ilvl="0" w:tplc="23F0F682">
      <w:start w:val="2000"/>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DCF3EC1"/>
    <w:multiLevelType w:val="hybridMultilevel"/>
    <w:tmpl w:val="4FCA4F8C"/>
    <w:lvl w:ilvl="0" w:tplc="FFFFFFFF">
      <w:start w:val="1"/>
      <w:numFmt w:val="decimal"/>
      <w:lvlText w:val="%1."/>
      <w:lvlJc w:val="left"/>
      <w:pPr>
        <w:tabs>
          <w:tab w:val="num" w:pos="502"/>
        </w:tabs>
        <w:ind w:left="502" w:hanging="360"/>
      </w:pPr>
      <w:rPr>
        <w:rFonts w:cs="Times New Roman" w:hint="default"/>
      </w:rPr>
    </w:lvl>
    <w:lvl w:ilvl="1" w:tplc="04240019" w:tentative="1">
      <w:start w:val="1"/>
      <w:numFmt w:val="lowerLetter"/>
      <w:lvlText w:val="%2."/>
      <w:lvlJc w:val="left"/>
      <w:pPr>
        <w:tabs>
          <w:tab w:val="num" w:pos="1582"/>
        </w:tabs>
        <w:ind w:left="1582" w:hanging="360"/>
      </w:pPr>
      <w:rPr>
        <w:rFonts w:cs="Times New Roman"/>
      </w:rPr>
    </w:lvl>
    <w:lvl w:ilvl="2" w:tplc="0424001B" w:tentative="1">
      <w:start w:val="1"/>
      <w:numFmt w:val="lowerRoman"/>
      <w:lvlText w:val="%3."/>
      <w:lvlJc w:val="right"/>
      <w:pPr>
        <w:tabs>
          <w:tab w:val="num" w:pos="2302"/>
        </w:tabs>
        <w:ind w:left="2302" w:hanging="180"/>
      </w:pPr>
      <w:rPr>
        <w:rFonts w:cs="Times New Roman"/>
      </w:rPr>
    </w:lvl>
    <w:lvl w:ilvl="3" w:tplc="0424000F" w:tentative="1">
      <w:start w:val="1"/>
      <w:numFmt w:val="decimal"/>
      <w:lvlText w:val="%4."/>
      <w:lvlJc w:val="left"/>
      <w:pPr>
        <w:tabs>
          <w:tab w:val="num" w:pos="3022"/>
        </w:tabs>
        <w:ind w:left="3022" w:hanging="360"/>
      </w:pPr>
      <w:rPr>
        <w:rFonts w:cs="Times New Roman"/>
      </w:rPr>
    </w:lvl>
    <w:lvl w:ilvl="4" w:tplc="04240019" w:tentative="1">
      <w:start w:val="1"/>
      <w:numFmt w:val="lowerLetter"/>
      <w:lvlText w:val="%5."/>
      <w:lvlJc w:val="left"/>
      <w:pPr>
        <w:tabs>
          <w:tab w:val="num" w:pos="3742"/>
        </w:tabs>
        <w:ind w:left="3742" w:hanging="360"/>
      </w:pPr>
      <w:rPr>
        <w:rFonts w:cs="Times New Roman"/>
      </w:rPr>
    </w:lvl>
    <w:lvl w:ilvl="5" w:tplc="0424001B" w:tentative="1">
      <w:start w:val="1"/>
      <w:numFmt w:val="lowerRoman"/>
      <w:lvlText w:val="%6."/>
      <w:lvlJc w:val="right"/>
      <w:pPr>
        <w:tabs>
          <w:tab w:val="num" w:pos="4462"/>
        </w:tabs>
        <w:ind w:left="4462" w:hanging="180"/>
      </w:pPr>
      <w:rPr>
        <w:rFonts w:cs="Times New Roman"/>
      </w:rPr>
    </w:lvl>
    <w:lvl w:ilvl="6" w:tplc="0424000F" w:tentative="1">
      <w:start w:val="1"/>
      <w:numFmt w:val="decimal"/>
      <w:lvlText w:val="%7."/>
      <w:lvlJc w:val="left"/>
      <w:pPr>
        <w:tabs>
          <w:tab w:val="num" w:pos="5182"/>
        </w:tabs>
        <w:ind w:left="5182" w:hanging="360"/>
      </w:pPr>
      <w:rPr>
        <w:rFonts w:cs="Times New Roman"/>
      </w:rPr>
    </w:lvl>
    <w:lvl w:ilvl="7" w:tplc="04240019" w:tentative="1">
      <w:start w:val="1"/>
      <w:numFmt w:val="lowerLetter"/>
      <w:lvlText w:val="%8."/>
      <w:lvlJc w:val="left"/>
      <w:pPr>
        <w:tabs>
          <w:tab w:val="num" w:pos="5902"/>
        </w:tabs>
        <w:ind w:left="5902" w:hanging="360"/>
      </w:pPr>
      <w:rPr>
        <w:rFonts w:cs="Times New Roman"/>
      </w:rPr>
    </w:lvl>
    <w:lvl w:ilvl="8" w:tplc="0424001B" w:tentative="1">
      <w:start w:val="1"/>
      <w:numFmt w:val="lowerRoman"/>
      <w:lvlText w:val="%9."/>
      <w:lvlJc w:val="right"/>
      <w:pPr>
        <w:tabs>
          <w:tab w:val="num" w:pos="6622"/>
        </w:tabs>
        <w:ind w:left="6622" w:hanging="180"/>
      </w:pPr>
      <w:rPr>
        <w:rFonts w:cs="Times New Roman"/>
      </w:rPr>
    </w:lvl>
  </w:abstractNum>
  <w:abstractNum w:abstractNumId="23" w15:restartNumberingAfterBreak="0">
    <w:nsid w:val="221B2AEE"/>
    <w:multiLevelType w:val="hybridMultilevel"/>
    <w:tmpl w:val="5E26725C"/>
    <w:lvl w:ilvl="0" w:tplc="548E3672">
      <w:start w:val="1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80F0DCC"/>
    <w:multiLevelType w:val="hybridMultilevel"/>
    <w:tmpl w:val="DD5EF50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868589C"/>
    <w:multiLevelType w:val="hybridMultilevel"/>
    <w:tmpl w:val="3F8E9302"/>
    <w:lvl w:ilvl="0" w:tplc="548E3672">
      <w:start w:val="11"/>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C6C598E"/>
    <w:multiLevelType w:val="hybridMultilevel"/>
    <w:tmpl w:val="E5825D8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DAD13D0"/>
    <w:multiLevelType w:val="hybridMultilevel"/>
    <w:tmpl w:val="A5D0B750"/>
    <w:lvl w:ilvl="0" w:tplc="548E3672">
      <w:start w:val="1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E1D4AA8"/>
    <w:multiLevelType w:val="hybridMultilevel"/>
    <w:tmpl w:val="90987B82"/>
    <w:lvl w:ilvl="0" w:tplc="548E3672">
      <w:start w:val="11"/>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907EEA"/>
    <w:multiLevelType w:val="hybridMultilevel"/>
    <w:tmpl w:val="58A638B6"/>
    <w:lvl w:ilvl="0" w:tplc="FFFFFFFF">
      <w:start w:val="1"/>
      <w:numFmt w:val="decimal"/>
      <w:lvlText w:val="%1."/>
      <w:lvlJc w:val="left"/>
      <w:pPr>
        <w:tabs>
          <w:tab w:val="num" w:pos="502"/>
        </w:tabs>
        <w:ind w:left="502" w:hanging="360"/>
      </w:pPr>
    </w:lvl>
    <w:lvl w:ilvl="1" w:tplc="FFFFFFFF">
      <w:numFmt w:val="none"/>
      <w:lvlText w:val=""/>
      <w:lvlJc w:val="left"/>
      <w:pPr>
        <w:tabs>
          <w:tab w:val="num" w:pos="180"/>
        </w:tabs>
        <w:ind w:left="0" w:firstLine="0"/>
      </w:pPr>
    </w:lvl>
    <w:lvl w:ilvl="2" w:tplc="FFFFFFFF">
      <w:numFmt w:val="none"/>
      <w:lvlText w:val=""/>
      <w:lvlJc w:val="left"/>
      <w:pPr>
        <w:tabs>
          <w:tab w:val="num" w:pos="180"/>
        </w:tabs>
        <w:ind w:left="0" w:firstLine="0"/>
      </w:pPr>
    </w:lvl>
    <w:lvl w:ilvl="3" w:tplc="FFFFFFFF">
      <w:numFmt w:val="none"/>
      <w:lvlText w:val=""/>
      <w:lvlJc w:val="left"/>
      <w:pPr>
        <w:tabs>
          <w:tab w:val="num" w:pos="180"/>
        </w:tabs>
        <w:ind w:left="0" w:firstLine="0"/>
      </w:pPr>
    </w:lvl>
    <w:lvl w:ilvl="4" w:tplc="FFFFFFFF">
      <w:numFmt w:val="none"/>
      <w:lvlText w:val=""/>
      <w:lvlJc w:val="left"/>
      <w:pPr>
        <w:tabs>
          <w:tab w:val="num" w:pos="180"/>
        </w:tabs>
        <w:ind w:left="0" w:firstLine="0"/>
      </w:pPr>
    </w:lvl>
    <w:lvl w:ilvl="5" w:tplc="FFFFFFFF">
      <w:numFmt w:val="none"/>
      <w:lvlText w:val=""/>
      <w:lvlJc w:val="left"/>
      <w:pPr>
        <w:tabs>
          <w:tab w:val="num" w:pos="180"/>
        </w:tabs>
        <w:ind w:left="0" w:firstLine="0"/>
      </w:pPr>
    </w:lvl>
    <w:lvl w:ilvl="6" w:tplc="FFFFFFFF">
      <w:numFmt w:val="none"/>
      <w:lvlText w:val=""/>
      <w:lvlJc w:val="left"/>
      <w:pPr>
        <w:tabs>
          <w:tab w:val="num" w:pos="180"/>
        </w:tabs>
        <w:ind w:left="0" w:firstLine="0"/>
      </w:pPr>
    </w:lvl>
    <w:lvl w:ilvl="7" w:tplc="FFFFFFFF">
      <w:numFmt w:val="none"/>
      <w:lvlText w:val=""/>
      <w:lvlJc w:val="left"/>
      <w:pPr>
        <w:tabs>
          <w:tab w:val="num" w:pos="180"/>
        </w:tabs>
        <w:ind w:left="0" w:firstLine="0"/>
      </w:pPr>
    </w:lvl>
    <w:lvl w:ilvl="8" w:tplc="FFFFFFFF">
      <w:numFmt w:val="none"/>
      <w:lvlText w:val=""/>
      <w:lvlJc w:val="left"/>
      <w:pPr>
        <w:tabs>
          <w:tab w:val="num" w:pos="180"/>
        </w:tabs>
        <w:ind w:left="0" w:firstLine="0"/>
      </w:pPr>
    </w:lvl>
  </w:abstractNum>
  <w:abstractNum w:abstractNumId="30" w15:restartNumberingAfterBreak="0">
    <w:nsid w:val="34642AE6"/>
    <w:multiLevelType w:val="hybridMultilevel"/>
    <w:tmpl w:val="14A69E4E"/>
    <w:lvl w:ilvl="0" w:tplc="548E3672">
      <w:start w:val="11"/>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A2300A1"/>
    <w:multiLevelType w:val="hybridMultilevel"/>
    <w:tmpl w:val="45DA3808"/>
    <w:lvl w:ilvl="0" w:tplc="08063F50">
      <w:start w:val="1"/>
      <w:numFmt w:val="lowerLetter"/>
      <w:lvlText w:val="%1."/>
      <w:lvlJc w:val="left"/>
      <w:pPr>
        <w:ind w:left="720" w:hanging="360"/>
      </w:pPr>
      <w:rPr>
        <w:rFonts w:ascii="Calibri" w:eastAsia="Times New Roman" w:hAnsi="Calibri" w:cs="Calibr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A3B1B4D"/>
    <w:multiLevelType w:val="hybridMultilevel"/>
    <w:tmpl w:val="B122E5E0"/>
    <w:lvl w:ilvl="0" w:tplc="04240019">
      <w:start w:val="38"/>
      <w:numFmt w:val="lowerLetter"/>
      <w:lvlText w:val="%1."/>
      <w:lvlJc w:val="left"/>
      <w:pPr>
        <w:ind w:left="720" w:hanging="360"/>
      </w:pPr>
      <w:rPr>
        <w:rFonts w:hint="default"/>
      </w:rPr>
    </w:lvl>
    <w:lvl w:ilvl="1" w:tplc="A78C52C8">
      <w:start w:val="1"/>
      <w:numFmt w:val="lowerLetter"/>
      <w:lvlText w:val="%2."/>
      <w:lvlJc w:val="left"/>
      <w:pPr>
        <w:ind w:left="1440" w:hanging="360"/>
      </w:pPr>
      <w:rPr>
        <w:b/>
      </w:rPr>
    </w:lvl>
    <w:lvl w:ilvl="2" w:tplc="6F9AC19C">
      <w:start w:val="6"/>
      <w:numFmt w:val="upperLetter"/>
      <w:lvlText w:val="%3."/>
      <w:lvlJc w:val="left"/>
      <w:pPr>
        <w:ind w:left="2340" w:hanging="360"/>
      </w:pPr>
      <w:rPr>
        <w:rFonts w:hint="default"/>
        <w:color w:val="auto"/>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BD769DC"/>
    <w:multiLevelType w:val="hybridMultilevel"/>
    <w:tmpl w:val="8FBA3524"/>
    <w:lvl w:ilvl="0" w:tplc="416C6296">
      <w:start w:val="1"/>
      <w:numFmt w:val="lowerLetter"/>
      <w:lvlText w:val="%1."/>
      <w:lvlJc w:val="left"/>
      <w:pPr>
        <w:ind w:left="862" w:hanging="360"/>
      </w:pPr>
      <w:rPr>
        <w:rFonts w:asciiTheme="minorHAnsi" w:eastAsia="Times New Roman" w:hAnsiTheme="minorHAnsi" w:cstheme="minorHAnsi"/>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34" w15:restartNumberingAfterBreak="0">
    <w:nsid w:val="3EAA36B0"/>
    <w:multiLevelType w:val="hybridMultilevel"/>
    <w:tmpl w:val="9812649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EB27071"/>
    <w:multiLevelType w:val="hybridMultilevel"/>
    <w:tmpl w:val="C2D4C53E"/>
    <w:lvl w:ilvl="0" w:tplc="FFFFFFFF">
      <w:start w:val="1"/>
      <w:numFmt w:val="decimal"/>
      <w:lvlText w:val="%1."/>
      <w:lvlJc w:val="left"/>
      <w:pPr>
        <w:tabs>
          <w:tab w:val="num" w:pos="360"/>
        </w:tabs>
        <w:ind w:left="360" w:hanging="360"/>
      </w:pPr>
      <w:rPr>
        <w:rFonts w:cs="Times New Roman" w:hint="default"/>
      </w:rPr>
    </w:lvl>
    <w:lvl w:ilvl="1" w:tplc="04240019" w:tentative="1">
      <w:start w:val="1"/>
      <w:numFmt w:val="lowerLetter"/>
      <w:lvlText w:val="%2."/>
      <w:lvlJc w:val="left"/>
      <w:pPr>
        <w:tabs>
          <w:tab w:val="num" w:pos="1260"/>
        </w:tabs>
        <w:ind w:left="1260" w:hanging="360"/>
      </w:pPr>
      <w:rPr>
        <w:rFonts w:cs="Times New Roman"/>
      </w:rPr>
    </w:lvl>
    <w:lvl w:ilvl="2" w:tplc="0424001B" w:tentative="1">
      <w:start w:val="1"/>
      <w:numFmt w:val="lowerRoman"/>
      <w:lvlText w:val="%3."/>
      <w:lvlJc w:val="right"/>
      <w:pPr>
        <w:tabs>
          <w:tab w:val="num" w:pos="1980"/>
        </w:tabs>
        <w:ind w:left="1980" w:hanging="180"/>
      </w:pPr>
      <w:rPr>
        <w:rFonts w:cs="Times New Roman"/>
      </w:rPr>
    </w:lvl>
    <w:lvl w:ilvl="3" w:tplc="0424000F" w:tentative="1">
      <w:start w:val="1"/>
      <w:numFmt w:val="decimal"/>
      <w:lvlText w:val="%4."/>
      <w:lvlJc w:val="left"/>
      <w:pPr>
        <w:tabs>
          <w:tab w:val="num" w:pos="2700"/>
        </w:tabs>
        <w:ind w:left="2700" w:hanging="360"/>
      </w:pPr>
      <w:rPr>
        <w:rFonts w:cs="Times New Roman"/>
      </w:rPr>
    </w:lvl>
    <w:lvl w:ilvl="4" w:tplc="04240019" w:tentative="1">
      <w:start w:val="1"/>
      <w:numFmt w:val="lowerLetter"/>
      <w:lvlText w:val="%5."/>
      <w:lvlJc w:val="left"/>
      <w:pPr>
        <w:tabs>
          <w:tab w:val="num" w:pos="3420"/>
        </w:tabs>
        <w:ind w:left="3420" w:hanging="360"/>
      </w:pPr>
      <w:rPr>
        <w:rFonts w:cs="Times New Roman"/>
      </w:rPr>
    </w:lvl>
    <w:lvl w:ilvl="5" w:tplc="0424001B" w:tentative="1">
      <w:start w:val="1"/>
      <w:numFmt w:val="lowerRoman"/>
      <w:lvlText w:val="%6."/>
      <w:lvlJc w:val="right"/>
      <w:pPr>
        <w:tabs>
          <w:tab w:val="num" w:pos="4140"/>
        </w:tabs>
        <w:ind w:left="4140" w:hanging="180"/>
      </w:pPr>
      <w:rPr>
        <w:rFonts w:cs="Times New Roman"/>
      </w:rPr>
    </w:lvl>
    <w:lvl w:ilvl="6" w:tplc="0424000F" w:tentative="1">
      <w:start w:val="1"/>
      <w:numFmt w:val="decimal"/>
      <w:lvlText w:val="%7."/>
      <w:lvlJc w:val="left"/>
      <w:pPr>
        <w:tabs>
          <w:tab w:val="num" w:pos="4860"/>
        </w:tabs>
        <w:ind w:left="4860" w:hanging="360"/>
      </w:pPr>
      <w:rPr>
        <w:rFonts w:cs="Times New Roman"/>
      </w:rPr>
    </w:lvl>
    <w:lvl w:ilvl="7" w:tplc="04240019" w:tentative="1">
      <w:start w:val="1"/>
      <w:numFmt w:val="lowerLetter"/>
      <w:lvlText w:val="%8."/>
      <w:lvlJc w:val="left"/>
      <w:pPr>
        <w:tabs>
          <w:tab w:val="num" w:pos="5580"/>
        </w:tabs>
        <w:ind w:left="5580" w:hanging="360"/>
      </w:pPr>
      <w:rPr>
        <w:rFonts w:cs="Times New Roman"/>
      </w:rPr>
    </w:lvl>
    <w:lvl w:ilvl="8" w:tplc="0424001B" w:tentative="1">
      <w:start w:val="1"/>
      <w:numFmt w:val="lowerRoman"/>
      <w:lvlText w:val="%9."/>
      <w:lvlJc w:val="right"/>
      <w:pPr>
        <w:tabs>
          <w:tab w:val="num" w:pos="6300"/>
        </w:tabs>
        <w:ind w:left="6300" w:hanging="180"/>
      </w:pPr>
      <w:rPr>
        <w:rFonts w:cs="Times New Roman"/>
      </w:rPr>
    </w:lvl>
  </w:abstractNum>
  <w:abstractNum w:abstractNumId="36" w15:restartNumberingAfterBreak="0">
    <w:nsid w:val="40D86609"/>
    <w:multiLevelType w:val="hybridMultilevel"/>
    <w:tmpl w:val="6A98A5CE"/>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7" w15:restartNumberingAfterBreak="0">
    <w:nsid w:val="430E2865"/>
    <w:multiLevelType w:val="hybridMultilevel"/>
    <w:tmpl w:val="D4F2E164"/>
    <w:lvl w:ilvl="0" w:tplc="FFFFFFFF">
      <w:start w:val="1"/>
      <w:numFmt w:val="decimal"/>
      <w:lvlText w:val="%1."/>
      <w:lvlJc w:val="left"/>
      <w:pPr>
        <w:tabs>
          <w:tab w:val="num" w:pos="540"/>
        </w:tabs>
        <w:ind w:left="540" w:hanging="360"/>
      </w:pPr>
      <w:rPr>
        <w:rFonts w:cs="Times New Roman" w:hint="default"/>
      </w:rPr>
    </w:lvl>
    <w:lvl w:ilvl="1" w:tplc="FFFFFFFF">
      <w:numFmt w:val="none"/>
      <w:lvlText w:val=""/>
      <w:lvlJc w:val="left"/>
      <w:pPr>
        <w:tabs>
          <w:tab w:val="num" w:pos="180"/>
        </w:tabs>
      </w:pPr>
      <w:rPr>
        <w:rFonts w:cs="Times New Roman"/>
      </w:rPr>
    </w:lvl>
    <w:lvl w:ilvl="2" w:tplc="FFFFFFFF">
      <w:numFmt w:val="none"/>
      <w:lvlText w:val=""/>
      <w:lvlJc w:val="left"/>
      <w:pPr>
        <w:tabs>
          <w:tab w:val="num" w:pos="180"/>
        </w:tabs>
      </w:pPr>
      <w:rPr>
        <w:rFonts w:cs="Times New Roman"/>
      </w:rPr>
    </w:lvl>
    <w:lvl w:ilvl="3" w:tplc="FFFFFFFF">
      <w:numFmt w:val="none"/>
      <w:lvlText w:val=""/>
      <w:lvlJc w:val="left"/>
      <w:pPr>
        <w:tabs>
          <w:tab w:val="num" w:pos="180"/>
        </w:tabs>
      </w:pPr>
      <w:rPr>
        <w:rFonts w:cs="Times New Roman"/>
      </w:rPr>
    </w:lvl>
    <w:lvl w:ilvl="4" w:tplc="FFFFFFFF">
      <w:numFmt w:val="none"/>
      <w:lvlText w:val=""/>
      <w:lvlJc w:val="left"/>
      <w:pPr>
        <w:tabs>
          <w:tab w:val="num" w:pos="180"/>
        </w:tabs>
      </w:pPr>
      <w:rPr>
        <w:rFonts w:cs="Times New Roman"/>
      </w:rPr>
    </w:lvl>
    <w:lvl w:ilvl="5" w:tplc="FFFFFFFF">
      <w:numFmt w:val="none"/>
      <w:lvlText w:val=""/>
      <w:lvlJc w:val="left"/>
      <w:pPr>
        <w:tabs>
          <w:tab w:val="num" w:pos="180"/>
        </w:tabs>
      </w:pPr>
      <w:rPr>
        <w:rFonts w:cs="Times New Roman"/>
      </w:rPr>
    </w:lvl>
    <w:lvl w:ilvl="6" w:tplc="FFFFFFFF">
      <w:numFmt w:val="none"/>
      <w:lvlText w:val=""/>
      <w:lvlJc w:val="left"/>
      <w:pPr>
        <w:tabs>
          <w:tab w:val="num" w:pos="180"/>
        </w:tabs>
      </w:pPr>
      <w:rPr>
        <w:rFonts w:cs="Times New Roman"/>
      </w:rPr>
    </w:lvl>
    <w:lvl w:ilvl="7" w:tplc="FFFFFFFF">
      <w:numFmt w:val="none"/>
      <w:lvlText w:val=""/>
      <w:lvlJc w:val="left"/>
      <w:pPr>
        <w:tabs>
          <w:tab w:val="num" w:pos="180"/>
        </w:tabs>
      </w:pPr>
      <w:rPr>
        <w:rFonts w:cs="Times New Roman"/>
      </w:rPr>
    </w:lvl>
    <w:lvl w:ilvl="8" w:tplc="FFFFFFFF">
      <w:numFmt w:val="none"/>
      <w:lvlText w:val=""/>
      <w:lvlJc w:val="left"/>
      <w:pPr>
        <w:tabs>
          <w:tab w:val="num" w:pos="180"/>
        </w:tabs>
      </w:pPr>
      <w:rPr>
        <w:rFonts w:cs="Times New Roman"/>
      </w:rPr>
    </w:lvl>
  </w:abstractNum>
  <w:abstractNum w:abstractNumId="38" w15:restartNumberingAfterBreak="0">
    <w:nsid w:val="44F3552A"/>
    <w:multiLevelType w:val="hybridMultilevel"/>
    <w:tmpl w:val="44003D3E"/>
    <w:lvl w:ilvl="0" w:tplc="6E0C2A4A">
      <w:start w:val="1"/>
      <w:numFmt w:val="upperRoman"/>
      <w:lvlText w:val="%1."/>
      <w:lvlJc w:val="left"/>
      <w:pPr>
        <w:ind w:left="1800" w:hanging="720"/>
      </w:pPr>
      <w:rPr>
        <w:rFonts w:cs="Times New Roman" w:hint="default"/>
      </w:rPr>
    </w:lvl>
    <w:lvl w:ilvl="1" w:tplc="249E21E0">
      <w:start w:val="1"/>
      <w:numFmt w:val="lowerLetter"/>
      <w:lvlText w:val="%2)"/>
      <w:lvlJc w:val="left"/>
      <w:pPr>
        <w:ind w:left="2160" w:hanging="360"/>
      </w:pPr>
      <w:rPr>
        <w:rFonts w:hint="default"/>
        <w:u w:val="none"/>
      </w:rPr>
    </w:lvl>
    <w:lvl w:ilvl="2" w:tplc="0424001B" w:tentative="1">
      <w:start w:val="1"/>
      <w:numFmt w:val="lowerRoman"/>
      <w:lvlText w:val="%3."/>
      <w:lvlJc w:val="right"/>
      <w:pPr>
        <w:ind w:left="2880" w:hanging="180"/>
      </w:pPr>
      <w:rPr>
        <w:rFonts w:cs="Times New Roman"/>
      </w:rPr>
    </w:lvl>
    <w:lvl w:ilvl="3" w:tplc="0424000F" w:tentative="1">
      <w:start w:val="1"/>
      <w:numFmt w:val="decimal"/>
      <w:lvlText w:val="%4."/>
      <w:lvlJc w:val="left"/>
      <w:pPr>
        <w:ind w:left="3600" w:hanging="360"/>
      </w:pPr>
      <w:rPr>
        <w:rFonts w:cs="Times New Roman"/>
      </w:rPr>
    </w:lvl>
    <w:lvl w:ilvl="4" w:tplc="04240019" w:tentative="1">
      <w:start w:val="1"/>
      <w:numFmt w:val="lowerLetter"/>
      <w:lvlText w:val="%5."/>
      <w:lvlJc w:val="left"/>
      <w:pPr>
        <w:ind w:left="4320" w:hanging="360"/>
      </w:pPr>
      <w:rPr>
        <w:rFonts w:cs="Times New Roman"/>
      </w:rPr>
    </w:lvl>
    <w:lvl w:ilvl="5" w:tplc="0424001B" w:tentative="1">
      <w:start w:val="1"/>
      <w:numFmt w:val="lowerRoman"/>
      <w:lvlText w:val="%6."/>
      <w:lvlJc w:val="right"/>
      <w:pPr>
        <w:ind w:left="5040" w:hanging="180"/>
      </w:pPr>
      <w:rPr>
        <w:rFonts w:cs="Times New Roman"/>
      </w:rPr>
    </w:lvl>
    <w:lvl w:ilvl="6" w:tplc="0424000F" w:tentative="1">
      <w:start w:val="1"/>
      <w:numFmt w:val="decimal"/>
      <w:lvlText w:val="%7."/>
      <w:lvlJc w:val="left"/>
      <w:pPr>
        <w:ind w:left="5760" w:hanging="360"/>
      </w:pPr>
      <w:rPr>
        <w:rFonts w:cs="Times New Roman"/>
      </w:rPr>
    </w:lvl>
    <w:lvl w:ilvl="7" w:tplc="04240019" w:tentative="1">
      <w:start w:val="1"/>
      <w:numFmt w:val="lowerLetter"/>
      <w:lvlText w:val="%8."/>
      <w:lvlJc w:val="left"/>
      <w:pPr>
        <w:ind w:left="6480" w:hanging="360"/>
      </w:pPr>
      <w:rPr>
        <w:rFonts w:cs="Times New Roman"/>
      </w:rPr>
    </w:lvl>
    <w:lvl w:ilvl="8" w:tplc="0424001B" w:tentative="1">
      <w:start w:val="1"/>
      <w:numFmt w:val="lowerRoman"/>
      <w:lvlText w:val="%9."/>
      <w:lvlJc w:val="right"/>
      <w:pPr>
        <w:ind w:left="7200" w:hanging="180"/>
      </w:pPr>
      <w:rPr>
        <w:rFonts w:cs="Times New Roman"/>
      </w:rPr>
    </w:lvl>
  </w:abstractNum>
  <w:abstractNum w:abstractNumId="39" w15:restartNumberingAfterBreak="0">
    <w:nsid w:val="45FD4733"/>
    <w:multiLevelType w:val="hybridMultilevel"/>
    <w:tmpl w:val="6AB87C34"/>
    <w:lvl w:ilvl="0" w:tplc="0424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40" w15:restartNumberingAfterBreak="0">
    <w:nsid w:val="476657B1"/>
    <w:multiLevelType w:val="hybridMultilevel"/>
    <w:tmpl w:val="C534F48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BDC7704"/>
    <w:multiLevelType w:val="hybridMultilevel"/>
    <w:tmpl w:val="3D42838C"/>
    <w:lvl w:ilvl="0" w:tplc="36B654BA">
      <w:start w:val="1"/>
      <w:numFmt w:val="bullet"/>
      <w:lvlText w:val=""/>
      <w:lvlJc w:val="left"/>
      <w:pPr>
        <w:ind w:left="766" w:hanging="360"/>
      </w:pPr>
      <w:rPr>
        <w:rFonts w:ascii="Symbol" w:hAnsi="Symbol" w:hint="default"/>
      </w:rPr>
    </w:lvl>
    <w:lvl w:ilvl="1" w:tplc="36B654BA">
      <w:start w:val="1"/>
      <w:numFmt w:val="bullet"/>
      <w:lvlText w:val=""/>
      <w:lvlJc w:val="left"/>
      <w:pPr>
        <w:ind w:left="1486" w:hanging="360"/>
      </w:pPr>
      <w:rPr>
        <w:rFonts w:ascii="Symbol" w:hAnsi="Symbol"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42" w15:restartNumberingAfterBreak="0">
    <w:nsid w:val="51987806"/>
    <w:multiLevelType w:val="hybridMultilevel"/>
    <w:tmpl w:val="D3B8E624"/>
    <w:lvl w:ilvl="0" w:tplc="548E3672">
      <w:start w:val="1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32C0310"/>
    <w:multiLevelType w:val="hybridMultilevel"/>
    <w:tmpl w:val="B3F653B8"/>
    <w:lvl w:ilvl="0" w:tplc="6644DB60">
      <w:start w:val="12"/>
      <w:numFmt w:val="lowerLetter"/>
      <w:lvlText w:val="%1."/>
      <w:lvlJc w:val="left"/>
      <w:pPr>
        <w:ind w:left="1080" w:hanging="360"/>
      </w:pPr>
      <w:rPr>
        <w:rFonts w:hint="default"/>
        <w:b/>
        <w:sz w:val="24"/>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4" w15:restartNumberingAfterBreak="0">
    <w:nsid w:val="56C05DF3"/>
    <w:multiLevelType w:val="hybridMultilevel"/>
    <w:tmpl w:val="F42022C0"/>
    <w:lvl w:ilvl="0" w:tplc="0424000F">
      <w:start w:val="1"/>
      <w:numFmt w:val="decimal"/>
      <w:lvlText w:val="%1."/>
      <w:lvlJc w:val="left"/>
      <w:pPr>
        <w:ind w:left="360" w:hanging="360"/>
      </w:pPr>
    </w:lvl>
    <w:lvl w:ilvl="1" w:tplc="871A5894">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5F614EE4"/>
    <w:multiLevelType w:val="hybridMultilevel"/>
    <w:tmpl w:val="000A01B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634A4EC9"/>
    <w:multiLevelType w:val="hybridMultilevel"/>
    <w:tmpl w:val="6FF6C29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85B39E4"/>
    <w:multiLevelType w:val="hybridMultilevel"/>
    <w:tmpl w:val="4B709E50"/>
    <w:lvl w:ilvl="0" w:tplc="B6BE45EC">
      <w:start w:val="1"/>
      <w:numFmt w:val="upperRoman"/>
      <w:lvlText w:val="%1."/>
      <w:lvlJc w:val="right"/>
      <w:pPr>
        <w:ind w:left="786" w:hanging="360"/>
      </w:p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48" w15:restartNumberingAfterBreak="0">
    <w:nsid w:val="6AB154F2"/>
    <w:multiLevelType w:val="hybridMultilevel"/>
    <w:tmpl w:val="ECFAE5E4"/>
    <w:lvl w:ilvl="0" w:tplc="DDA23084">
      <w:start w:val="1"/>
      <w:numFmt w:val="decimal"/>
      <w:lvlText w:val="%1."/>
      <w:lvlJc w:val="left"/>
      <w:pPr>
        <w:tabs>
          <w:tab w:val="num" w:pos="360"/>
        </w:tabs>
        <w:ind w:left="360" w:hanging="360"/>
      </w:pPr>
      <w:rPr>
        <w:b w:val="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9" w15:restartNumberingAfterBreak="0">
    <w:nsid w:val="6ADE2083"/>
    <w:multiLevelType w:val="hybridMultilevel"/>
    <w:tmpl w:val="2C30A4BE"/>
    <w:lvl w:ilvl="0" w:tplc="548E3672">
      <w:start w:val="11"/>
      <w:numFmt w:val="bullet"/>
      <w:lvlText w:val="-"/>
      <w:lvlJc w:val="left"/>
      <w:pPr>
        <w:ind w:left="764" w:hanging="360"/>
      </w:pPr>
      <w:rPr>
        <w:rFonts w:ascii="Calibri" w:eastAsia="Times New Roman" w:hAnsi="Calibri" w:cs="Calibri" w:hint="default"/>
      </w:rPr>
    </w:lvl>
    <w:lvl w:ilvl="1" w:tplc="04240003" w:tentative="1">
      <w:start w:val="1"/>
      <w:numFmt w:val="bullet"/>
      <w:lvlText w:val="o"/>
      <w:lvlJc w:val="left"/>
      <w:pPr>
        <w:ind w:left="1484" w:hanging="360"/>
      </w:pPr>
      <w:rPr>
        <w:rFonts w:ascii="Courier New" w:hAnsi="Courier New" w:cs="Courier New" w:hint="default"/>
      </w:rPr>
    </w:lvl>
    <w:lvl w:ilvl="2" w:tplc="04240005" w:tentative="1">
      <w:start w:val="1"/>
      <w:numFmt w:val="bullet"/>
      <w:lvlText w:val=""/>
      <w:lvlJc w:val="left"/>
      <w:pPr>
        <w:ind w:left="2204" w:hanging="360"/>
      </w:pPr>
      <w:rPr>
        <w:rFonts w:ascii="Wingdings" w:hAnsi="Wingdings" w:hint="default"/>
      </w:rPr>
    </w:lvl>
    <w:lvl w:ilvl="3" w:tplc="04240001" w:tentative="1">
      <w:start w:val="1"/>
      <w:numFmt w:val="bullet"/>
      <w:lvlText w:val=""/>
      <w:lvlJc w:val="left"/>
      <w:pPr>
        <w:ind w:left="2924" w:hanging="360"/>
      </w:pPr>
      <w:rPr>
        <w:rFonts w:ascii="Symbol" w:hAnsi="Symbol" w:hint="default"/>
      </w:rPr>
    </w:lvl>
    <w:lvl w:ilvl="4" w:tplc="04240003" w:tentative="1">
      <w:start w:val="1"/>
      <w:numFmt w:val="bullet"/>
      <w:lvlText w:val="o"/>
      <w:lvlJc w:val="left"/>
      <w:pPr>
        <w:ind w:left="3644" w:hanging="360"/>
      </w:pPr>
      <w:rPr>
        <w:rFonts w:ascii="Courier New" w:hAnsi="Courier New" w:cs="Courier New" w:hint="default"/>
      </w:rPr>
    </w:lvl>
    <w:lvl w:ilvl="5" w:tplc="04240005" w:tentative="1">
      <w:start w:val="1"/>
      <w:numFmt w:val="bullet"/>
      <w:lvlText w:val=""/>
      <w:lvlJc w:val="left"/>
      <w:pPr>
        <w:ind w:left="4364" w:hanging="360"/>
      </w:pPr>
      <w:rPr>
        <w:rFonts w:ascii="Wingdings" w:hAnsi="Wingdings" w:hint="default"/>
      </w:rPr>
    </w:lvl>
    <w:lvl w:ilvl="6" w:tplc="04240001" w:tentative="1">
      <w:start w:val="1"/>
      <w:numFmt w:val="bullet"/>
      <w:lvlText w:val=""/>
      <w:lvlJc w:val="left"/>
      <w:pPr>
        <w:ind w:left="5084" w:hanging="360"/>
      </w:pPr>
      <w:rPr>
        <w:rFonts w:ascii="Symbol" w:hAnsi="Symbol" w:hint="default"/>
      </w:rPr>
    </w:lvl>
    <w:lvl w:ilvl="7" w:tplc="04240003" w:tentative="1">
      <w:start w:val="1"/>
      <w:numFmt w:val="bullet"/>
      <w:lvlText w:val="o"/>
      <w:lvlJc w:val="left"/>
      <w:pPr>
        <w:ind w:left="5804" w:hanging="360"/>
      </w:pPr>
      <w:rPr>
        <w:rFonts w:ascii="Courier New" w:hAnsi="Courier New" w:cs="Courier New" w:hint="default"/>
      </w:rPr>
    </w:lvl>
    <w:lvl w:ilvl="8" w:tplc="04240005" w:tentative="1">
      <w:start w:val="1"/>
      <w:numFmt w:val="bullet"/>
      <w:lvlText w:val=""/>
      <w:lvlJc w:val="left"/>
      <w:pPr>
        <w:ind w:left="6524" w:hanging="360"/>
      </w:pPr>
      <w:rPr>
        <w:rFonts w:ascii="Wingdings" w:hAnsi="Wingdings" w:hint="default"/>
      </w:rPr>
    </w:lvl>
  </w:abstractNum>
  <w:abstractNum w:abstractNumId="50" w15:restartNumberingAfterBreak="0">
    <w:nsid w:val="6C9B32B3"/>
    <w:multiLevelType w:val="hybridMultilevel"/>
    <w:tmpl w:val="B95EC052"/>
    <w:lvl w:ilvl="0" w:tplc="F1F62AF6">
      <w:start w:val="4"/>
      <w:numFmt w:val="bullet"/>
      <w:lvlText w:val=""/>
      <w:lvlJc w:val="left"/>
      <w:pPr>
        <w:ind w:left="720" w:hanging="360"/>
      </w:pPr>
      <w:rPr>
        <w:rFonts w:ascii="Symbol" w:eastAsia="Times New Roman" w:hAnsi="Symbol"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05F48C1"/>
    <w:multiLevelType w:val="hybridMultilevel"/>
    <w:tmpl w:val="CA025C1E"/>
    <w:lvl w:ilvl="0" w:tplc="548E3672">
      <w:start w:val="11"/>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26273B7"/>
    <w:multiLevelType w:val="hybridMultilevel"/>
    <w:tmpl w:val="65AC1514"/>
    <w:lvl w:ilvl="0" w:tplc="865E420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2FB5F2C"/>
    <w:multiLevelType w:val="hybridMultilevel"/>
    <w:tmpl w:val="2B4C4B52"/>
    <w:lvl w:ilvl="0" w:tplc="548E3672">
      <w:start w:val="1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3BE0AFD"/>
    <w:multiLevelType w:val="hybridMultilevel"/>
    <w:tmpl w:val="63FC41D4"/>
    <w:lvl w:ilvl="0" w:tplc="F1F62AF6">
      <w:start w:val="4"/>
      <w:numFmt w:val="bullet"/>
      <w:lvlText w:val=""/>
      <w:lvlJc w:val="left"/>
      <w:pPr>
        <w:ind w:left="1434" w:hanging="360"/>
      </w:pPr>
      <w:rPr>
        <w:rFonts w:ascii="Symbol" w:eastAsia="Times New Roman" w:hAnsi="Symbol" w:cs="Calibri"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num w:numId="1">
    <w:abstractNumId w:val="37"/>
  </w:num>
  <w:num w:numId="2">
    <w:abstractNumId w:val="35"/>
  </w:num>
  <w:num w:numId="3">
    <w:abstractNumId w:val="22"/>
  </w:num>
  <w:num w:numId="4">
    <w:abstractNumId w:val="36"/>
  </w:num>
  <w:num w:numId="5">
    <w:abstractNumId w:val="15"/>
  </w:num>
  <w:num w:numId="6">
    <w:abstractNumId w:val="38"/>
  </w:num>
  <w:num w:numId="7">
    <w:abstractNumId w:val="45"/>
  </w:num>
  <w:num w:numId="8">
    <w:abstractNumId w:val="44"/>
  </w:num>
  <w:num w:numId="9">
    <w:abstractNumId w:val="17"/>
  </w:num>
  <w:num w:numId="10">
    <w:abstractNumId w:val="25"/>
  </w:num>
  <w:num w:numId="11">
    <w:abstractNumId w:val="48"/>
  </w:num>
  <w:num w:numId="12">
    <w:abstractNumId w:val="32"/>
  </w:num>
  <w:num w:numId="1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2"/>
  </w:num>
  <w:num w:numId="15">
    <w:abstractNumId w:val="16"/>
  </w:num>
  <w:num w:numId="16">
    <w:abstractNumId w:val="26"/>
  </w:num>
  <w:num w:numId="17">
    <w:abstractNumId w:val="23"/>
  </w:num>
  <w:num w:numId="18">
    <w:abstractNumId w:val="53"/>
  </w:num>
  <w:num w:numId="19">
    <w:abstractNumId w:val="42"/>
  </w:num>
  <w:num w:numId="20">
    <w:abstractNumId w:val="14"/>
  </w:num>
  <w:num w:numId="21">
    <w:abstractNumId w:val="10"/>
  </w:num>
  <w:num w:numId="22">
    <w:abstractNumId w:val="30"/>
  </w:num>
  <w:num w:numId="23">
    <w:abstractNumId w:val="27"/>
  </w:num>
  <w:num w:numId="24">
    <w:abstractNumId w:val="49"/>
  </w:num>
  <w:num w:numId="25">
    <w:abstractNumId w:val="29"/>
  </w:num>
  <w:num w:numId="26">
    <w:abstractNumId w:val="33"/>
  </w:num>
  <w:num w:numId="27">
    <w:abstractNumId w:val="18"/>
  </w:num>
  <w:num w:numId="28">
    <w:abstractNumId w:val="31"/>
  </w:num>
  <w:num w:numId="29">
    <w:abstractNumId w:val="39"/>
  </w:num>
  <w:num w:numId="30">
    <w:abstractNumId w:val="46"/>
  </w:num>
  <w:num w:numId="31">
    <w:abstractNumId w:val="43"/>
  </w:num>
  <w:num w:numId="32">
    <w:abstractNumId w:val="40"/>
  </w:num>
  <w:num w:numId="33">
    <w:abstractNumId w:val="34"/>
  </w:num>
  <w:num w:numId="34">
    <w:abstractNumId w:val="50"/>
  </w:num>
  <w:num w:numId="35">
    <w:abstractNumId w:val="12"/>
  </w:num>
  <w:num w:numId="36">
    <w:abstractNumId w:val="54"/>
  </w:num>
  <w:num w:numId="37">
    <w:abstractNumId w:val="11"/>
  </w:num>
  <w:num w:numId="38">
    <w:abstractNumId w:val="21"/>
  </w:num>
  <w:num w:numId="39">
    <w:abstractNumId w:val="20"/>
  </w:num>
  <w:num w:numId="40">
    <w:abstractNumId w:val="28"/>
  </w:num>
  <w:num w:numId="41">
    <w:abstractNumId w:val="51"/>
  </w:num>
  <w:num w:numId="42">
    <w:abstractNumId w:val="24"/>
  </w:num>
  <w:num w:numId="43">
    <w:abstractNumId w:val="41"/>
  </w:num>
  <w:num w:numId="44">
    <w:abstractNumId w:val="13"/>
  </w:num>
  <w:num w:numId="45">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8B5"/>
    <w:rsid w:val="000027BC"/>
    <w:rsid w:val="00014933"/>
    <w:rsid w:val="000168AD"/>
    <w:rsid w:val="00017F39"/>
    <w:rsid w:val="00020832"/>
    <w:rsid w:val="00023924"/>
    <w:rsid w:val="00026B51"/>
    <w:rsid w:val="0003066F"/>
    <w:rsid w:val="00040934"/>
    <w:rsid w:val="00050A10"/>
    <w:rsid w:val="000543C8"/>
    <w:rsid w:val="00071647"/>
    <w:rsid w:val="00075A08"/>
    <w:rsid w:val="00082985"/>
    <w:rsid w:val="0009378B"/>
    <w:rsid w:val="000B2AC3"/>
    <w:rsid w:val="000B5A1A"/>
    <w:rsid w:val="000B79C2"/>
    <w:rsid w:val="000C09F5"/>
    <w:rsid w:val="000C4E33"/>
    <w:rsid w:val="000C6001"/>
    <w:rsid w:val="000C6968"/>
    <w:rsid w:val="000C79CD"/>
    <w:rsid w:val="000D08B8"/>
    <w:rsid w:val="000D1A43"/>
    <w:rsid w:val="000D358F"/>
    <w:rsid w:val="000D5646"/>
    <w:rsid w:val="000E3DA7"/>
    <w:rsid w:val="000E4E0B"/>
    <w:rsid w:val="000F47D4"/>
    <w:rsid w:val="00102956"/>
    <w:rsid w:val="001039F6"/>
    <w:rsid w:val="00112F46"/>
    <w:rsid w:val="001204E2"/>
    <w:rsid w:val="00121598"/>
    <w:rsid w:val="00122542"/>
    <w:rsid w:val="00125AE1"/>
    <w:rsid w:val="001279B7"/>
    <w:rsid w:val="00130844"/>
    <w:rsid w:val="0013178F"/>
    <w:rsid w:val="00133B5C"/>
    <w:rsid w:val="00136F79"/>
    <w:rsid w:val="00142686"/>
    <w:rsid w:val="00144E8E"/>
    <w:rsid w:val="001572A4"/>
    <w:rsid w:val="00161591"/>
    <w:rsid w:val="001765C7"/>
    <w:rsid w:val="00176C7E"/>
    <w:rsid w:val="001806A2"/>
    <w:rsid w:val="00183EBE"/>
    <w:rsid w:val="00184224"/>
    <w:rsid w:val="00195AA7"/>
    <w:rsid w:val="001A0E38"/>
    <w:rsid w:val="001A3268"/>
    <w:rsid w:val="001A353F"/>
    <w:rsid w:val="001B0FBE"/>
    <w:rsid w:val="001B708D"/>
    <w:rsid w:val="001C0C8E"/>
    <w:rsid w:val="001C7792"/>
    <w:rsid w:val="001D0F90"/>
    <w:rsid w:val="001D1221"/>
    <w:rsid w:val="001D555A"/>
    <w:rsid w:val="001D55F4"/>
    <w:rsid w:val="001D62BF"/>
    <w:rsid w:val="001E272F"/>
    <w:rsid w:val="001E4A6B"/>
    <w:rsid w:val="001F1FF8"/>
    <w:rsid w:val="001F402B"/>
    <w:rsid w:val="002026E3"/>
    <w:rsid w:val="00210EBA"/>
    <w:rsid w:val="002126EC"/>
    <w:rsid w:val="00223B23"/>
    <w:rsid w:val="0022551D"/>
    <w:rsid w:val="00225714"/>
    <w:rsid w:val="00231DC4"/>
    <w:rsid w:val="002467F6"/>
    <w:rsid w:val="00256FC1"/>
    <w:rsid w:val="00261BB5"/>
    <w:rsid w:val="00263DF3"/>
    <w:rsid w:val="00265774"/>
    <w:rsid w:val="00265B15"/>
    <w:rsid w:val="00283B0D"/>
    <w:rsid w:val="00286D26"/>
    <w:rsid w:val="002A6CCF"/>
    <w:rsid w:val="002B0C53"/>
    <w:rsid w:val="002B27B1"/>
    <w:rsid w:val="002B2C3D"/>
    <w:rsid w:val="002B6A01"/>
    <w:rsid w:val="002C3F60"/>
    <w:rsid w:val="002C62DA"/>
    <w:rsid w:val="002E72E3"/>
    <w:rsid w:val="002F0C03"/>
    <w:rsid w:val="002F41E7"/>
    <w:rsid w:val="002F7C82"/>
    <w:rsid w:val="00312435"/>
    <w:rsid w:val="00315BCA"/>
    <w:rsid w:val="00316FC7"/>
    <w:rsid w:val="0032341B"/>
    <w:rsid w:val="0032427D"/>
    <w:rsid w:val="003310F6"/>
    <w:rsid w:val="003330AF"/>
    <w:rsid w:val="003340B2"/>
    <w:rsid w:val="003442A9"/>
    <w:rsid w:val="003455E8"/>
    <w:rsid w:val="0036387C"/>
    <w:rsid w:val="00371C10"/>
    <w:rsid w:val="00374091"/>
    <w:rsid w:val="00375ED8"/>
    <w:rsid w:val="00386567"/>
    <w:rsid w:val="003A67EA"/>
    <w:rsid w:val="003B1AA5"/>
    <w:rsid w:val="003B3687"/>
    <w:rsid w:val="003B69E8"/>
    <w:rsid w:val="003C2872"/>
    <w:rsid w:val="003D17F2"/>
    <w:rsid w:val="003D4BAD"/>
    <w:rsid w:val="003D7677"/>
    <w:rsid w:val="003D7FE5"/>
    <w:rsid w:val="003F3100"/>
    <w:rsid w:val="003F44F5"/>
    <w:rsid w:val="0040197E"/>
    <w:rsid w:val="004032E9"/>
    <w:rsid w:val="00405F06"/>
    <w:rsid w:val="004069EE"/>
    <w:rsid w:val="00412A75"/>
    <w:rsid w:val="00416592"/>
    <w:rsid w:val="00420C0C"/>
    <w:rsid w:val="004273AB"/>
    <w:rsid w:val="00435DE0"/>
    <w:rsid w:val="00441587"/>
    <w:rsid w:val="00442A89"/>
    <w:rsid w:val="00450B84"/>
    <w:rsid w:val="00451417"/>
    <w:rsid w:val="00453E56"/>
    <w:rsid w:val="00461613"/>
    <w:rsid w:val="0046606A"/>
    <w:rsid w:val="00467104"/>
    <w:rsid w:val="004721D3"/>
    <w:rsid w:val="00480AFD"/>
    <w:rsid w:val="004835A3"/>
    <w:rsid w:val="00490C46"/>
    <w:rsid w:val="0049266F"/>
    <w:rsid w:val="004A1218"/>
    <w:rsid w:val="004A2022"/>
    <w:rsid w:val="004A4F93"/>
    <w:rsid w:val="004B097D"/>
    <w:rsid w:val="004B2309"/>
    <w:rsid w:val="004B4312"/>
    <w:rsid w:val="004B6314"/>
    <w:rsid w:val="004C179A"/>
    <w:rsid w:val="004C2F23"/>
    <w:rsid w:val="004D0177"/>
    <w:rsid w:val="004D61B7"/>
    <w:rsid w:val="004E7ECF"/>
    <w:rsid w:val="00504C23"/>
    <w:rsid w:val="00512CFB"/>
    <w:rsid w:val="00513C53"/>
    <w:rsid w:val="00522934"/>
    <w:rsid w:val="005268DF"/>
    <w:rsid w:val="00530D73"/>
    <w:rsid w:val="005322B7"/>
    <w:rsid w:val="00536B50"/>
    <w:rsid w:val="005452CB"/>
    <w:rsid w:val="00564448"/>
    <w:rsid w:val="00565C11"/>
    <w:rsid w:val="00567FB7"/>
    <w:rsid w:val="0057414D"/>
    <w:rsid w:val="00574741"/>
    <w:rsid w:val="005A1685"/>
    <w:rsid w:val="005A6FD4"/>
    <w:rsid w:val="005B3073"/>
    <w:rsid w:val="005B7071"/>
    <w:rsid w:val="005C0CEA"/>
    <w:rsid w:val="005C2B2D"/>
    <w:rsid w:val="005C2F9B"/>
    <w:rsid w:val="005C7C52"/>
    <w:rsid w:val="005E2522"/>
    <w:rsid w:val="005E2F56"/>
    <w:rsid w:val="005E4550"/>
    <w:rsid w:val="005F745D"/>
    <w:rsid w:val="00610CA6"/>
    <w:rsid w:val="00616920"/>
    <w:rsid w:val="006210B5"/>
    <w:rsid w:val="006214AB"/>
    <w:rsid w:val="00622F20"/>
    <w:rsid w:val="00623E0B"/>
    <w:rsid w:val="0063467A"/>
    <w:rsid w:val="00641BB1"/>
    <w:rsid w:val="0064373B"/>
    <w:rsid w:val="00644422"/>
    <w:rsid w:val="006515D9"/>
    <w:rsid w:val="00651791"/>
    <w:rsid w:val="0066170F"/>
    <w:rsid w:val="00663DE7"/>
    <w:rsid w:val="006718EF"/>
    <w:rsid w:val="00692752"/>
    <w:rsid w:val="00696175"/>
    <w:rsid w:val="006A377C"/>
    <w:rsid w:val="006A54C7"/>
    <w:rsid w:val="006B5364"/>
    <w:rsid w:val="006D56F9"/>
    <w:rsid w:val="006E596A"/>
    <w:rsid w:val="006E6352"/>
    <w:rsid w:val="006F4EBA"/>
    <w:rsid w:val="006F6BEE"/>
    <w:rsid w:val="007002A6"/>
    <w:rsid w:val="00700C37"/>
    <w:rsid w:val="00707B79"/>
    <w:rsid w:val="00711651"/>
    <w:rsid w:val="00711FDB"/>
    <w:rsid w:val="00717C3F"/>
    <w:rsid w:val="0072056D"/>
    <w:rsid w:val="00741B09"/>
    <w:rsid w:val="00743372"/>
    <w:rsid w:val="00743A59"/>
    <w:rsid w:val="00743F56"/>
    <w:rsid w:val="00762AE7"/>
    <w:rsid w:val="00764E23"/>
    <w:rsid w:val="00776944"/>
    <w:rsid w:val="00791181"/>
    <w:rsid w:val="007A01FE"/>
    <w:rsid w:val="007A0D16"/>
    <w:rsid w:val="007A2290"/>
    <w:rsid w:val="007A3A6A"/>
    <w:rsid w:val="007A5DC7"/>
    <w:rsid w:val="007B2002"/>
    <w:rsid w:val="007B311A"/>
    <w:rsid w:val="007C23C2"/>
    <w:rsid w:val="007C3175"/>
    <w:rsid w:val="007D3A76"/>
    <w:rsid w:val="007D4527"/>
    <w:rsid w:val="007E04E5"/>
    <w:rsid w:val="007E451A"/>
    <w:rsid w:val="007F10BA"/>
    <w:rsid w:val="007F1BA3"/>
    <w:rsid w:val="007F3973"/>
    <w:rsid w:val="007F5239"/>
    <w:rsid w:val="007F70A9"/>
    <w:rsid w:val="00802F9E"/>
    <w:rsid w:val="00803DDB"/>
    <w:rsid w:val="00805BDA"/>
    <w:rsid w:val="008229C6"/>
    <w:rsid w:val="00824B6B"/>
    <w:rsid w:val="008251FB"/>
    <w:rsid w:val="00845780"/>
    <w:rsid w:val="008622A6"/>
    <w:rsid w:val="00873783"/>
    <w:rsid w:val="008759D3"/>
    <w:rsid w:val="00877BFD"/>
    <w:rsid w:val="0088480E"/>
    <w:rsid w:val="008A20AC"/>
    <w:rsid w:val="008B5CAA"/>
    <w:rsid w:val="008B67E8"/>
    <w:rsid w:val="008C1D65"/>
    <w:rsid w:val="008C46F1"/>
    <w:rsid w:val="008D5526"/>
    <w:rsid w:val="008D619D"/>
    <w:rsid w:val="008D7114"/>
    <w:rsid w:val="008E16D8"/>
    <w:rsid w:val="008E581D"/>
    <w:rsid w:val="008F05C8"/>
    <w:rsid w:val="008F2BF3"/>
    <w:rsid w:val="00901723"/>
    <w:rsid w:val="00901AD5"/>
    <w:rsid w:val="009026E2"/>
    <w:rsid w:val="00904B8B"/>
    <w:rsid w:val="00905DEA"/>
    <w:rsid w:val="00911DB5"/>
    <w:rsid w:val="00913FE6"/>
    <w:rsid w:val="00914144"/>
    <w:rsid w:val="00921528"/>
    <w:rsid w:val="00926EBA"/>
    <w:rsid w:val="0094091E"/>
    <w:rsid w:val="00941E5D"/>
    <w:rsid w:val="009557C4"/>
    <w:rsid w:val="00962B3D"/>
    <w:rsid w:val="009644B0"/>
    <w:rsid w:val="00964E6D"/>
    <w:rsid w:val="00966549"/>
    <w:rsid w:val="009721E1"/>
    <w:rsid w:val="00977F3A"/>
    <w:rsid w:val="00990AE6"/>
    <w:rsid w:val="009930D3"/>
    <w:rsid w:val="009A796B"/>
    <w:rsid w:val="009B0992"/>
    <w:rsid w:val="009B1DE9"/>
    <w:rsid w:val="009B5B24"/>
    <w:rsid w:val="009D2BF4"/>
    <w:rsid w:val="009E218E"/>
    <w:rsid w:val="009E3C7B"/>
    <w:rsid w:val="009F680E"/>
    <w:rsid w:val="00A06D75"/>
    <w:rsid w:val="00A1479E"/>
    <w:rsid w:val="00A1721A"/>
    <w:rsid w:val="00A1731C"/>
    <w:rsid w:val="00A228B5"/>
    <w:rsid w:val="00A42114"/>
    <w:rsid w:val="00A46C9D"/>
    <w:rsid w:val="00A57EF4"/>
    <w:rsid w:val="00A61D44"/>
    <w:rsid w:val="00A654E9"/>
    <w:rsid w:val="00A66E05"/>
    <w:rsid w:val="00A6740D"/>
    <w:rsid w:val="00A853CB"/>
    <w:rsid w:val="00A92F8C"/>
    <w:rsid w:val="00AA1057"/>
    <w:rsid w:val="00AA1A50"/>
    <w:rsid w:val="00AB61F9"/>
    <w:rsid w:val="00AC157F"/>
    <w:rsid w:val="00AD08C1"/>
    <w:rsid w:val="00AD15DA"/>
    <w:rsid w:val="00AD4E74"/>
    <w:rsid w:val="00AE15F5"/>
    <w:rsid w:val="00AE7A09"/>
    <w:rsid w:val="00AF086B"/>
    <w:rsid w:val="00B11F2D"/>
    <w:rsid w:val="00B16E21"/>
    <w:rsid w:val="00B23104"/>
    <w:rsid w:val="00B237DE"/>
    <w:rsid w:val="00B24900"/>
    <w:rsid w:val="00B32D5A"/>
    <w:rsid w:val="00B3389A"/>
    <w:rsid w:val="00B35E97"/>
    <w:rsid w:val="00B40489"/>
    <w:rsid w:val="00B47EF1"/>
    <w:rsid w:val="00B556A7"/>
    <w:rsid w:val="00B55BB4"/>
    <w:rsid w:val="00B84033"/>
    <w:rsid w:val="00B975E7"/>
    <w:rsid w:val="00BA6874"/>
    <w:rsid w:val="00BA75DB"/>
    <w:rsid w:val="00BB094C"/>
    <w:rsid w:val="00BB1AC2"/>
    <w:rsid w:val="00BB395A"/>
    <w:rsid w:val="00BB423F"/>
    <w:rsid w:val="00BB52B8"/>
    <w:rsid w:val="00BB5AC7"/>
    <w:rsid w:val="00BC1BA5"/>
    <w:rsid w:val="00BC1CF3"/>
    <w:rsid w:val="00BC77D5"/>
    <w:rsid w:val="00BE6118"/>
    <w:rsid w:val="00BF1DFD"/>
    <w:rsid w:val="00C0308F"/>
    <w:rsid w:val="00C03771"/>
    <w:rsid w:val="00C06248"/>
    <w:rsid w:val="00C14804"/>
    <w:rsid w:val="00C15CC7"/>
    <w:rsid w:val="00C272CD"/>
    <w:rsid w:val="00C30D90"/>
    <w:rsid w:val="00C3112E"/>
    <w:rsid w:val="00C4174D"/>
    <w:rsid w:val="00C55DB8"/>
    <w:rsid w:val="00C66797"/>
    <w:rsid w:val="00C7092A"/>
    <w:rsid w:val="00C715E6"/>
    <w:rsid w:val="00C7234E"/>
    <w:rsid w:val="00C72AB5"/>
    <w:rsid w:val="00C82110"/>
    <w:rsid w:val="00C83745"/>
    <w:rsid w:val="00C846B3"/>
    <w:rsid w:val="00C9202B"/>
    <w:rsid w:val="00CA4F31"/>
    <w:rsid w:val="00CA714F"/>
    <w:rsid w:val="00CC24F0"/>
    <w:rsid w:val="00CE49BC"/>
    <w:rsid w:val="00CE7945"/>
    <w:rsid w:val="00D004C2"/>
    <w:rsid w:val="00D00C01"/>
    <w:rsid w:val="00D1459B"/>
    <w:rsid w:val="00D1709A"/>
    <w:rsid w:val="00D1745D"/>
    <w:rsid w:val="00D20451"/>
    <w:rsid w:val="00D2308D"/>
    <w:rsid w:val="00D45788"/>
    <w:rsid w:val="00D53350"/>
    <w:rsid w:val="00D62A8E"/>
    <w:rsid w:val="00D7074C"/>
    <w:rsid w:val="00D71B10"/>
    <w:rsid w:val="00D71F87"/>
    <w:rsid w:val="00D748CA"/>
    <w:rsid w:val="00D83D25"/>
    <w:rsid w:val="00D845AC"/>
    <w:rsid w:val="00DA44F9"/>
    <w:rsid w:val="00DA4D3E"/>
    <w:rsid w:val="00DA6278"/>
    <w:rsid w:val="00DD4349"/>
    <w:rsid w:val="00DE2C8F"/>
    <w:rsid w:val="00DE3073"/>
    <w:rsid w:val="00DF1453"/>
    <w:rsid w:val="00E058F2"/>
    <w:rsid w:val="00E16161"/>
    <w:rsid w:val="00E16FBE"/>
    <w:rsid w:val="00E30099"/>
    <w:rsid w:val="00E70BC9"/>
    <w:rsid w:val="00E807B1"/>
    <w:rsid w:val="00E814E9"/>
    <w:rsid w:val="00E86AAC"/>
    <w:rsid w:val="00E9789E"/>
    <w:rsid w:val="00EA19DA"/>
    <w:rsid w:val="00EA1ABA"/>
    <w:rsid w:val="00EB1FD9"/>
    <w:rsid w:val="00EB20DE"/>
    <w:rsid w:val="00EB46C6"/>
    <w:rsid w:val="00EC3FE6"/>
    <w:rsid w:val="00EC4093"/>
    <w:rsid w:val="00EC7ACA"/>
    <w:rsid w:val="00ED0806"/>
    <w:rsid w:val="00ED13BB"/>
    <w:rsid w:val="00ED2AEF"/>
    <w:rsid w:val="00ED318D"/>
    <w:rsid w:val="00ED5D5D"/>
    <w:rsid w:val="00EE7AFF"/>
    <w:rsid w:val="00F0258E"/>
    <w:rsid w:val="00F04BCF"/>
    <w:rsid w:val="00F05B14"/>
    <w:rsid w:val="00F070F4"/>
    <w:rsid w:val="00F17A23"/>
    <w:rsid w:val="00F24AFA"/>
    <w:rsid w:val="00F268CC"/>
    <w:rsid w:val="00F30CDF"/>
    <w:rsid w:val="00F30D4B"/>
    <w:rsid w:val="00F32415"/>
    <w:rsid w:val="00F4357E"/>
    <w:rsid w:val="00F47581"/>
    <w:rsid w:val="00F5042F"/>
    <w:rsid w:val="00F555CC"/>
    <w:rsid w:val="00F623DA"/>
    <w:rsid w:val="00F66E14"/>
    <w:rsid w:val="00F80551"/>
    <w:rsid w:val="00F842AC"/>
    <w:rsid w:val="00F9292C"/>
    <w:rsid w:val="00FA7A7A"/>
    <w:rsid w:val="00FB16EE"/>
    <w:rsid w:val="00FB1EA3"/>
    <w:rsid w:val="00FC0EFD"/>
    <w:rsid w:val="00FC7C1C"/>
    <w:rsid w:val="00FD4CA7"/>
    <w:rsid w:val="00FD67E6"/>
    <w:rsid w:val="00FD746D"/>
    <w:rsid w:val="00FE3C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4B470EB"/>
  <w15:docId w15:val="{221E2F3B-3C3A-478C-8B64-38C1F71C5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228B5"/>
    <w:pPr>
      <w:suppressAutoHyphens/>
    </w:pPr>
    <w:rPr>
      <w:rFonts w:ascii="Times New Roman" w:eastAsia="Times New Roman" w:hAnsi="Times New Roman"/>
      <w:sz w:val="24"/>
      <w:szCs w:val="24"/>
      <w:lang w:eastAsia="ar-SA"/>
    </w:rPr>
  </w:style>
  <w:style w:type="paragraph" w:styleId="Naslov1">
    <w:name w:val="heading 1"/>
    <w:basedOn w:val="Navaden"/>
    <w:next w:val="Navaden"/>
    <w:link w:val="Naslov1Znak"/>
    <w:uiPriority w:val="99"/>
    <w:qFormat/>
    <w:rsid w:val="00A228B5"/>
    <w:pPr>
      <w:keepNext/>
      <w:spacing w:before="240" w:after="60"/>
      <w:outlineLvl w:val="0"/>
    </w:pPr>
    <w:rPr>
      <w:rFonts w:ascii="Arial" w:hAnsi="Arial" w:cs="Arial"/>
      <w:b/>
      <w:bCs/>
      <w:kern w:val="1"/>
      <w:sz w:val="32"/>
      <w:szCs w:val="32"/>
    </w:rPr>
  </w:style>
  <w:style w:type="paragraph" w:styleId="Naslov2">
    <w:name w:val="heading 2"/>
    <w:basedOn w:val="Navaden"/>
    <w:next w:val="Navaden"/>
    <w:link w:val="Naslov2Znak"/>
    <w:uiPriority w:val="99"/>
    <w:qFormat/>
    <w:rsid w:val="00A228B5"/>
    <w:pPr>
      <w:keepNext/>
      <w:keepLines/>
      <w:spacing w:before="200"/>
      <w:outlineLvl w:val="1"/>
    </w:pPr>
    <w:rPr>
      <w:rFonts w:ascii="Cambria" w:hAnsi="Cambria"/>
      <w:b/>
      <w:bCs/>
      <w:color w:val="4F81BD"/>
      <w:sz w:val="26"/>
      <w:szCs w:val="26"/>
    </w:rPr>
  </w:style>
  <w:style w:type="paragraph" w:styleId="Naslov3">
    <w:name w:val="heading 3"/>
    <w:basedOn w:val="Navaden"/>
    <w:next w:val="Navaden"/>
    <w:link w:val="Naslov3Znak"/>
    <w:uiPriority w:val="99"/>
    <w:qFormat/>
    <w:rsid w:val="00A228B5"/>
    <w:pPr>
      <w:keepNext/>
      <w:keepLines/>
      <w:spacing w:before="200"/>
      <w:outlineLvl w:val="2"/>
    </w:pPr>
    <w:rPr>
      <w:rFonts w:ascii="Cambria" w:hAnsi="Cambria"/>
      <w:b/>
      <w:bCs/>
      <w:color w:val="4F81BD"/>
    </w:rPr>
  </w:style>
  <w:style w:type="paragraph" w:styleId="Naslov4">
    <w:name w:val="heading 4"/>
    <w:basedOn w:val="Navaden"/>
    <w:next w:val="Navaden"/>
    <w:link w:val="Naslov4Znak"/>
    <w:uiPriority w:val="99"/>
    <w:qFormat/>
    <w:rsid w:val="00A228B5"/>
    <w:pPr>
      <w:keepNext/>
      <w:keepLines/>
      <w:spacing w:before="200"/>
      <w:outlineLvl w:val="3"/>
    </w:pPr>
    <w:rPr>
      <w:rFonts w:ascii="Cambria" w:hAnsi="Cambria"/>
      <w:b/>
      <w:bCs/>
      <w:i/>
      <w:iCs/>
      <w:color w:val="4F81BD"/>
    </w:rPr>
  </w:style>
  <w:style w:type="paragraph" w:styleId="Naslov5">
    <w:name w:val="heading 5"/>
    <w:basedOn w:val="Navaden"/>
    <w:next w:val="Navaden"/>
    <w:link w:val="Naslov5Znak"/>
    <w:uiPriority w:val="99"/>
    <w:qFormat/>
    <w:rsid w:val="00A228B5"/>
    <w:pPr>
      <w:keepNext/>
      <w:keepLines/>
      <w:spacing w:before="200"/>
      <w:outlineLvl w:val="4"/>
    </w:pPr>
    <w:rPr>
      <w:rFonts w:ascii="Cambria" w:hAnsi="Cambria"/>
      <w:color w:val="243F60"/>
    </w:rPr>
  </w:style>
  <w:style w:type="paragraph" w:styleId="Naslov6">
    <w:name w:val="heading 6"/>
    <w:basedOn w:val="Navaden"/>
    <w:next w:val="Navaden"/>
    <w:link w:val="Naslov6Znak"/>
    <w:uiPriority w:val="99"/>
    <w:qFormat/>
    <w:rsid w:val="00A228B5"/>
    <w:pPr>
      <w:keepNext/>
      <w:autoSpaceDE w:val="0"/>
      <w:jc w:val="center"/>
      <w:outlineLvl w:val="5"/>
    </w:pPr>
    <w:rPr>
      <w:rFonts w:ascii="TimesNewRomanPS-BoldMT" w:hAnsi="TimesNewRomanPS-BoldMT"/>
      <w:b/>
      <w:bCs/>
      <w:color w:val="000000"/>
      <w:sz w:val="28"/>
      <w:szCs w:val="28"/>
    </w:rPr>
  </w:style>
  <w:style w:type="paragraph" w:styleId="Naslov7">
    <w:name w:val="heading 7"/>
    <w:basedOn w:val="Navaden"/>
    <w:next w:val="Navaden"/>
    <w:link w:val="Naslov7Znak"/>
    <w:uiPriority w:val="99"/>
    <w:qFormat/>
    <w:rsid w:val="00A228B5"/>
    <w:pPr>
      <w:keepNext/>
      <w:autoSpaceDE w:val="0"/>
      <w:jc w:val="center"/>
      <w:outlineLvl w:val="6"/>
    </w:pPr>
    <w:rPr>
      <w:rFonts w:ascii="TimesNewRomanPS-BoldMT" w:hAnsi="TimesNewRomanPS-BoldMT"/>
      <w:b/>
      <w:bCs/>
      <w:color w:val="000000"/>
      <w:sz w:val="32"/>
      <w:szCs w:val="36"/>
    </w:rPr>
  </w:style>
  <w:style w:type="paragraph" w:styleId="Naslov9">
    <w:name w:val="heading 9"/>
    <w:basedOn w:val="Navaden"/>
    <w:next w:val="Navaden"/>
    <w:link w:val="Naslov9Znak"/>
    <w:uiPriority w:val="99"/>
    <w:qFormat/>
    <w:rsid w:val="00A228B5"/>
    <w:pPr>
      <w:keepNext/>
      <w:autoSpaceDE w:val="0"/>
      <w:jc w:val="center"/>
      <w:outlineLvl w:val="8"/>
    </w:pPr>
    <w:rPr>
      <w:b/>
      <w:bCs/>
      <w:color w:val="000000"/>
      <w:sz w:val="36"/>
      <w:szCs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A228B5"/>
    <w:rPr>
      <w:rFonts w:ascii="Arial" w:hAnsi="Arial" w:cs="Arial"/>
      <w:b/>
      <w:bCs/>
      <w:kern w:val="1"/>
      <w:sz w:val="32"/>
      <w:szCs w:val="32"/>
      <w:lang w:eastAsia="ar-SA" w:bidi="ar-SA"/>
    </w:rPr>
  </w:style>
  <w:style w:type="character" w:customStyle="1" w:styleId="Naslov2Znak">
    <w:name w:val="Naslov 2 Znak"/>
    <w:basedOn w:val="Privzetapisavaodstavka"/>
    <w:link w:val="Naslov2"/>
    <w:uiPriority w:val="99"/>
    <w:semiHidden/>
    <w:locked/>
    <w:rsid w:val="00A228B5"/>
    <w:rPr>
      <w:rFonts w:ascii="Cambria" w:hAnsi="Cambria" w:cs="Times New Roman"/>
      <w:b/>
      <w:bCs/>
      <w:color w:val="4F81BD"/>
      <w:sz w:val="26"/>
      <w:szCs w:val="26"/>
      <w:lang w:eastAsia="ar-SA" w:bidi="ar-SA"/>
    </w:rPr>
  </w:style>
  <w:style w:type="character" w:customStyle="1" w:styleId="Naslov3Znak">
    <w:name w:val="Naslov 3 Znak"/>
    <w:basedOn w:val="Privzetapisavaodstavka"/>
    <w:link w:val="Naslov3"/>
    <w:uiPriority w:val="99"/>
    <w:locked/>
    <w:rsid w:val="00A228B5"/>
    <w:rPr>
      <w:rFonts w:ascii="Cambria" w:hAnsi="Cambria" w:cs="Times New Roman"/>
      <w:b/>
      <w:bCs/>
      <w:color w:val="4F81BD"/>
      <w:sz w:val="24"/>
      <w:szCs w:val="24"/>
      <w:lang w:eastAsia="ar-SA" w:bidi="ar-SA"/>
    </w:rPr>
  </w:style>
  <w:style w:type="character" w:customStyle="1" w:styleId="Naslov4Znak">
    <w:name w:val="Naslov 4 Znak"/>
    <w:basedOn w:val="Privzetapisavaodstavka"/>
    <w:link w:val="Naslov4"/>
    <w:uiPriority w:val="99"/>
    <w:semiHidden/>
    <w:locked/>
    <w:rsid w:val="00A228B5"/>
    <w:rPr>
      <w:rFonts w:ascii="Cambria" w:hAnsi="Cambria" w:cs="Times New Roman"/>
      <w:b/>
      <w:bCs/>
      <w:i/>
      <w:iCs/>
      <w:color w:val="4F81BD"/>
      <w:sz w:val="24"/>
      <w:szCs w:val="24"/>
      <w:lang w:eastAsia="ar-SA" w:bidi="ar-SA"/>
    </w:rPr>
  </w:style>
  <w:style w:type="character" w:customStyle="1" w:styleId="Naslov5Znak">
    <w:name w:val="Naslov 5 Znak"/>
    <w:basedOn w:val="Privzetapisavaodstavka"/>
    <w:link w:val="Naslov5"/>
    <w:uiPriority w:val="99"/>
    <w:semiHidden/>
    <w:locked/>
    <w:rsid w:val="00A228B5"/>
    <w:rPr>
      <w:rFonts w:ascii="Cambria" w:hAnsi="Cambria" w:cs="Times New Roman"/>
      <w:color w:val="243F60"/>
      <w:sz w:val="24"/>
      <w:szCs w:val="24"/>
      <w:lang w:eastAsia="ar-SA" w:bidi="ar-SA"/>
    </w:rPr>
  </w:style>
  <w:style w:type="character" w:customStyle="1" w:styleId="Naslov6Znak">
    <w:name w:val="Naslov 6 Znak"/>
    <w:basedOn w:val="Privzetapisavaodstavka"/>
    <w:link w:val="Naslov6"/>
    <w:uiPriority w:val="99"/>
    <w:locked/>
    <w:rsid w:val="00A228B5"/>
    <w:rPr>
      <w:rFonts w:ascii="TimesNewRomanPS-BoldMT" w:hAnsi="TimesNewRomanPS-BoldMT" w:cs="Times New Roman"/>
      <w:b/>
      <w:bCs/>
      <w:color w:val="000000"/>
      <w:sz w:val="28"/>
      <w:szCs w:val="28"/>
      <w:lang w:eastAsia="ar-SA" w:bidi="ar-SA"/>
    </w:rPr>
  </w:style>
  <w:style w:type="character" w:customStyle="1" w:styleId="Naslov7Znak">
    <w:name w:val="Naslov 7 Znak"/>
    <w:basedOn w:val="Privzetapisavaodstavka"/>
    <w:link w:val="Naslov7"/>
    <w:uiPriority w:val="99"/>
    <w:locked/>
    <w:rsid w:val="00A228B5"/>
    <w:rPr>
      <w:rFonts w:ascii="TimesNewRomanPS-BoldMT" w:hAnsi="TimesNewRomanPS-BoldMT" w:cs="Times New Roman"/>
      <w:b/>
      <w:bCs/>
      <w:color w:val="000000"/>
      <w:sz w:val="36"/>
      <w:szCs w:val="36"/>
      <w:lang w:eastAsia="ar-SA" w:bidi="ar-SA"/>
    </w:rPr>
  </w:style>
  <w:style w:type="character" w:customStyle="1" w:styleId="Naslov9Znak">
    <w:name w:val="Naslov 9 Znak"/>
    <w:basedOn w:val="Privzetapisavaodstavka"/>
    <w:link w:val="Naslov9"/>
    <w:uiPriority w:val="99"/>
    <w:locked/>
    <w:rsid w:val="00A228B5"/>
    <w:rPr>
      <w:rFonts w:ascii="Times New Roman" w:hAnsi="Times New Roman" w:cs="Times New Roman"/>
      <w:b/>
      <w:bCs/>
      <w:color w:val="000000"/>
      <w:sz w:val="36"/>
      <w:szCs w:val="36"/>
      <w:lang w:eastAsia="ar-SA" w:bidi="ar-SA"/>
    </w:rPr>
  </w:style>
  <w:style w:type="paragraph" w:styleId="Glava">
    <w:name w:val="header"/>
    <w:basedOn w:val="Navaden"/>
    <w:link w:val="GlavaZnak"/>
    <w:uiPriority w:val="99"/>
    <w:rsid w:val="00A228B5"/>
    <w:pPr>
      <w:tabs>
        <w:tab w:val="center" w:pos="4536"/>
        <w:tab w:val="right" w:pos="9072"/>
      </w:tabs>
    </w:pPr>
  </w:style>
  <w:style w:type="character" w:customStyle="1" w:styleId="GlavaZnak">
    <w:name w:val="Glava Znak"/>
    <w:basedOn w:val="Privzetapisavaodstavka"/>
    <w:link w:val="Glava"/>
    <w:uiPriority w:val="99"/>
    <w:locked/>
    <w:rsid w:val="00A228B5"/>
    <w:rPr>
      <w:rFonts w:ascii="Times New Roman" w:hAnsi="Times New Roman" w:cs="Times New Roman"/>
      <w:sz w:val="24"/>
      <w:szCs w:val="24"/>
      <w:lang w:eastAsia="ar-SA" w:bidi="ar-SA"/>
    </w:rPr>
  </w:style>
  <w:style w:type="paragraph" w:styleId="Telobesedila2">
    <w:name w:val="Body Text 2"/>
    <w:basedOn w:val="Navaden"/>
    <w:link w:val="Telobesedila2Znak"/>
    <w:uiPriority w:val="99"/>
    <w:semiHidden/>
    <w:rsid w:val="00A228B5"/>
    <w:pPr>
      <w:jc w:val="both"/>
    </w:pPr>
    <w:rPr>
      <w:rFonts w:ascii="Arial" w:hAnsi="Arial"/>
      <w:sz w:val="22"/>
      <w:szCs w:val="20"/>
      <w:lang w:val="en-US"/>
    </w:rPr>
  </w:style>
  <w:style w:type="character" w:customStyle="1" w:styleId="Telobesedila2Znak">
    <w:name w:val="Telo besedila 2 Znak"/>
    <w:basedOn w:val="Privzetapisavaodstavka"/>
    <w:link w:val="Telobesedila2"/>
    <w:uiPriority w:val="99"/>
    <w:semiHidden/>
    <w:locked/>
    <w:rsid w:val="00A228B5"/>
    <w:rPr>
      <w:rFonts w:ascii="Arial" w:hAnsi="Arial" w:cs="Times New Roman"/>
      <w:sz w:val="20"/>
      <w:szCs w:val="20"/>
      <w:lang w:val="en-US" w:eastAsia="ar-SA" w:bidi="ar-SA"/>
    </w:rPr>
  </w:style>
  <w:style w:type="paragraph" w:styleId="Telobesedila3">
    <w:name w:val="Body Text 3"/>
    <w:basedOn w:val="Navaden"/>
    <w:link w:val="Telobesedila3Znak"/>
    <w:uiPriority w:val="99"/>
    <w:semiHidden/>
    <w:rsid w:val="00A228B5"/>
    <w:pPr>
      <w:autoSpaceDE w:val="0"/>
      <w:jc w:val="both"/>
    </w:pPr>
    <w:rPr>
      <w:rFonts w:ascii="TimesNewRomanPS-BoldMT" w:hAnsi="TimesNewRomanPS-BoldMT"/>
      <w:b/>
      <w:bCs/>
      <w:color w:val="000000"/>
    </w:rPr>
  </w:style>
  <w:style w:type="character" w:customStyle="1" w:styleId="Telobesedila3Znak">
    <w:name w:val="Telo besedila 3 Znak"/>
    <w:basedOn w:val="Privzetapisavaodstavka"/>
    <w:link w:val="Telobesedila3"/>
    <w:uiPriority w:val="99"/>
    <w:semiHidden/>
    <w:locked/>
    <w:rsid w:val="00A228B5"/>
    <w:rPr>
      <w:rFonts w:ascii="TimesNewRomanPS-BoldMT" w:hAnsi="TimesNewRomanPS-BoldMT" w:cs="Times New Roman"/>
      <w:b/>
      <w:bCs/>
      <w:color w:val="000000"/>
      <w:sz w:val="24"/>
      <w:szCs w:val="24"/>
      <w:lang w:eastAsia="ar-SA" w:bidi="ar-SA"/>
    </w:rPr>
  </w:style>
  <w:style w:type="paragraph" w:customStyle="1" w:styleId="BodyText22">
    <w:name w:val="Body Text 22"/>
    <w:basedOn w:val="Navaden"/>
    <w:uiPriority w:val="99"/>
    <w:rsid w:val="00A228B5"/>
    <w:pPr>
      <w:ind w:left="360"/>
      <w:jc w:val="both"/>
    </w:pPr>
    <w:rPr>
      <w:rFonts w:ascii="Arial" w:hAnsi="Arial"/>
      <w:sz w:val="22"/>
      <w:szCs w:val="20"/>
      <w:lang w:val="en-US"/>
    </w:rPr>
  </w:style>
  <w:style w:type="paragraph" w:styleId="Telobesedila-zamik2">
    <w:name w:val="Body Text Indent 2"/>
    <w:basedOn w:val="Navaden"/>
    <w:link w:val="Telobesedila-zamik2Znak"/>
    <w:uiPriority w:val="99"/>
    <w:semiHidden/>
    <w:rsid w:val="00A228B5"/>
    <w:pPr>
      <w:ind w:left="360"/>
    </w:pPr>
    <w:rPr>
      <w:rFonts w:ascii="Arial" w:hAnsi="Arial" w:cs="Arial"/>
      <w:i/>
      <w:iCs/>
      <w:szCs w:val="20"/>
    </w:rPr>
  </w:style>
  <w:style w:type="character" w:customStyle="1" w:styleId="Telobesedila-zamik2Znak">
    <w:name w:val="Telo besedila - zamik 2 Znak"/>
    <w:basedOn w:val="Privzetapisavaodstavka"/>
    <w:link w:val="Telobesedila-zamik2"/>
    <w:uiPriority w:val="99"/>
    <w:semiHidden/>
    <w:locked/>
    <w:rsid w:val="00A228B5"/>
    <w:rPr>
      <w:rFonts w:ascii="Arial" w:hAnsi="Arial" w:cs="Arial"/>
      <w:i/>
      <w:iCs/>
      <w:sz w:val="20"/>
      <w:szCs w:val="20"/>
      <w:lang w:eastAsia="ar-SA" w:bidi="ar-SA"/>
    </w:rPr>
  </w:style>
  <w:style w:type="paragraph" w:customStyle="1" w:styleId="BodyText21">
    <w:name w:val="Body Text 21"/>
    <w:basedOn w:val="Navaden"/>
    <w:uiPriority w:val="99"/>
    <w:rsid w:val="00A228B5"/>
    <w:pPr>
      <w:jc w:val="both"/>
    </w:pPr>
    <w:rPr>
      <w:b/>
      <w:spacing w:val="2"/>
      <w:szCs w:val="20"/>
    </w:rPr>
  </w:style>
  <w:style w:type="paragraph" w:styleId="Telobesedila">
    <w:name w:val="Body Text"/>
    <w:basedOn w:val="Navaden"/>
    <w:link w:val="TelobesedilaZnak"/>
    <w:uiPriority w:val="99"/>
    <w:semiHidden/>
    <w:rsid w:val="00A228B5"/>
    <w:pPr>
      <w:spacing w:after="120"/>
    </w:pPr>
  </w:style>
  <w:style w:type="character" w:customStyle="1" w:styleId="TelobesedilaZnak">
    <w:name w:val="Telo besedila Znak"/>
    <w:basedOn w:val="Privzetapisavaodstavka"/>
    <w:link w:val="Telobesedila"/>
    <w:uiPriority w:val="99"/>
    <w:semiHidden/>
    <w:locked/>
    <w:rsid w:val="00A228B5"/>
    <w:rPr>
      <w:rFonts w:ascii="Times New Roman" w:hAnsi="Times New Roman" w:cs="Times New Roman"/>
      <w:sz w:val="24"/>
      <w:szCs w:val="24"/>
      <w:lang w:eastAsia="ar-SA" w:bidi="ar-SA"/>
    </w:rPr>
  </w:style>
  <w:style w:type="paragraph" w:styleId="Seznam">
    <w:name w:val="List"/>
    <w:basedOn w:val="Telobesedila"/>
    <w:uiPriority w:val="99"/>
    <w:semiHidden/>
    <w:rsid w:val="00A228B5"/>
    <w:rPr>
      <w:rFonts w:cs="Tahoma"/>
    </w:rPr>
  </w:style>
  <w:style w:type="paragraph" w:styleId="Telobesedila-zamik">
    <w:name w:val="Body Text Indent"/>
    <w:basedOn w:val="Navaden"/>
    <w:link w:val="Telobesedila-zamikZnak"/>
    <w:semiHidden/>
    <w:rsid w:val="00A228B5"/>
    <w:pPr>
      <w:spacing w:after="120"/>
      <w:ind w:left="283"/>
    </w:pPr>
  </w:style>
  <w:style w:type="character" w:customStyle="1" w:styleId="Telobesedila-zamikZnak">
    <w:name w:val="Telo besedila - zamik Znak"/>
    <w:basedOn w:val="Privzetapisavaodstavka"/>
    <w:link w:val="Telobesedila-zamik"/>
    <w:semiHidden/>
    <w:locked/>
    <w:rsid w:val="00A228B5"/>
    <w:rPr>
      <w:rFonts w:ascii="Times New Roman" w:hAnsi="Times New Roman" w:cs="Times New Roman"/>
      <w:sz w:val="24"/>
      <w:szCs w:val="24"/>
      <w:lang w:eastAsia="ar-SA" w:bidi="ar-SA"/>
    </w:rPr>
  </w:style>
  <w:style w:type="paragraph" w:styleId="Naslov">
    <w:name w:val="Title"/>
    <w:basedOn w:val="Navaden"/>
    <w:link w:val="NaslovZnak"/>
    <w:uiPriority w:val="99"/>
    <w:qFormat/>
    <w:rsid w:val="00A228B5"/>
    <w:pPr>
      <w:suppressAutoHyphens w:val="0"/>
      <w:jc w:val="center"/>
    </w:pPr>
    <w:rPr>
      <w:b/>
      <w:bCs/>
      <w:sz w:val="28"/>
      <w:lang w:eastAsia="sl-SI"/>
    </w:rPr>
  </w:style>
  <w:style w:type="character" w:customStyle="1" w:styleId="NaslovZnak">
    <w:name w:val="Naslov Znak"/>
    <w:basedOn w:val="Privzetapisavaodstavka"/>
    <w:link w:val="Naslov"/>
    <w:uiPriority w:val="99"/>
    <w:locked/>
    <w:rsid w:val="00A228B5"/>
    <w:rPr>
      <w:rFonts w:ascii="Times New Roman" w:hAnsi="Times New Roman" w:cs="Times New Roman"/>
      <w:b/>
      <w:bCs/>
      <w:sz w:val="24"/>
      <w:szCs w:val="24"/>
      <w:lang w:eastAsia="sl-SI"/>
    </w:rPr>
  </w:style>
  <w:style w:type="paragraph" w:customStyle="1" w:styleId="Navadenobojestransko">
    <w:name w:val="Navaden + obojestransko"/>
    <w:basedOn w:val="Navaden"/>
    <w:uiPriority w:val="99"/>
    <w:rsid w:val="00A228B5"/>
    <w:pPr>
      <w:suppressAutoHyphens w:val="0"/>
    </w:pPr>
    <w:rPr>
      <w:color w:val="000000"/>
      <w:szCs w:val="20"/>
      <w:lang w:eastAsia="en-US"/>
    </w:rPr>
  </w:style>
  <w:style w:type="paragraph" w:styleId="Odstavekseznama">
    <w:name w:val="List Paragraph"/>
    <w:basedOn w:val="Navaden"/>
    <w:uiPriority w:val="34"/>
    <w:qFormat/>
    <w:rsid w:val="00A228B5"/>
    <w:pPr>
      <w:ind w:left="720"/>
      <w:contextualSpacing/>
    </w:pPr>
  </w:style>
  <w:style w:type="paragraph" w:customStyle="1" w:styleId="len">
    <w:name w:val="Člen"/>
    <w:basedOn w:val="Navaden"/>
    <w:uiPriority w:val="99"/>
    <w:rsid w:val="00A228B5"/>
    <w:pPr>
      <w:keepNext/>
      <w:suppressAutoHyphens w:val="0"/>
      <w:spacing w:before="480" w:after="240"/>
      <w:jc w:val="center"/>
    </w:pPr>
    <w:rPr>
      <w:rFonts w:ascii="Tahoma" w:hAnsi="Tahoma"/>
      <w:sz w:val="22"/>
      <w:lang w:eastAsia="sl-SI"/>
    </w:rPr>
  </w:style>
  <w:style w:type="paragraph" w:styleId="Besedilooblaka">
    <w:name w:val="Balloon Text"/>
    <w:basedOn w:val="Navaden"/>
    <w:link w:val="BesedilooblakaZnak"/>
    <w:uiPriority w:val="99"/>
    <w:semiHidden/>
    <w:rsid w:val="00A228B5"/>
    <w:pPr>
      <w:suppressAutoHyphens w:val="0"/>
    </w:pPr>
    <w:rPr>
      <w:rFonts w:ascii="Tahoma" w:hAnsi="Tahoma" w:cs="Tahoma"/>
      <w:sz w:val="16"/>
      <w:szCs w:val="16"/>
      <w:lang w:eastAsia="en-US"/>
    </w:rPr>
  </w:style>
  <w:style w:type="character" w:customStyle="1" w:styleId="BesedilooblakaZnak">
    <w:name w:val="Besedilo oblačka Znak"/>
    <w:basedOn w:val="Privzetapisavaodstavka"/>
    <w:link w:val="Besedilooblaka"/>
    <w:uiPriority w:val="99"/>
    <w:semiHidden/>
    <w:locked/>
    <w:rsid w:val="00A228B5"/>
    <w:rPr>
      <w:rFonts w:ascii="Tahoma" w:hAnsi="Tahoma" w:cs="Tahoma"/>
      <w:sz w:val="16"/>
      <w:szCs w:val="16"/>
    </w:rPr>
  </w:style>
  <w:style w:type="paragraph" w:customStyle="1" w:styleId="BesediloDopisa">
    <w:name w:val="BesediloDopisa"/>
    <w:basedOn w:val="Navaden"/>
    <w:uiPriority w:val="99"/>
    <w:rsid w:val="00A228B5"/>
    <w:pPr>
      <w:suppressAutoHyphens w:val="0"/>
      <w:jc w:val="both"/>
    </w:pPr>
    <w:rPr>
      <w:sz w:val="20"/>
      <w:szCs w:val="20"/>
      <w:lang w:val="en-US" w:eastAsia="sl-SI"/>
    </w:rPr>
  </w:style>
  <w:style w:type="paragraph" w:styleId="Noga">
    <w:name w:val="footer"/>
    <w:basedOn w:val="Navaden"/>
    <w:link w:val="NogaZnak"/>
    <w:uiPriority w:val="99"/>
    <w:rsid w:val="00A228B5"/>
    <w:pPr>
      <w:tabs>
        <w:tab w:val="center" w:pos="4536"/>
        <w:tab w:val="right" w:pos="9072"/>
      </w:tabs>
    </w:pPr>
  </w:style>
  <w:style w:type="character" w:customStyle="1" w:styleId="NogaZnak">
    <w:name w:val="Noga Znak"/>
    <w:basedOn w:val="Privzetapisavaodstavka"/>
    <w:link w:val="Noga"/>
    <w:uiPriority w:val="99"/>
    <w:locked/>
    <w:rsid w:val="00A228B5"/>
    <w:rPr>
      <w:rFonts w:ascii="Times New Roman" w:hAnsi="Times New Roman" w:cs="Times New Roman"/>
      <w:sz w:val="24"/>
      <w:szCs w:val="24"/>
      <w:lang w:eastAsia="ar-SA" w:bidi="ar-SA"/>
    </w:rPr>
  </w:style>
  <w:style w:type="table" w:styleId="Tabelamrea">
    <w:name w:val="Table Grid"/>
    <w:basedOn w:val="Navadnatabela"/>
    <w:uiPriority w:val="99"/>
    <w:rsid w:val="00A228B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qFormat/>
    <w:rsid w:val="004B2309"/>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4B2309"/>
    <w:rPr>
      <w:rFonts w:asciiTheme="minorHAnsi" w:eastAsiaTheme="minorEastAsia" w:hAnsiTheme="minorHAnsi" w:cstheme="minorBidi"/>
      <w:lang w:eastAsia="en-US"/>
    </w:rPr>
  </w:style>
  <w:style w:type="paragraph" w:styleId="Pripombabesedilo">
    <w:name w:val="annotation text"/>
    <w:basedOn w:val="Navaden"/>
    <w:link w:val="PripombabesediloZnak"/>
    <w:semiHidden/>
    <w:locked/>
    <w:rsid w:val="001D62BF"/>
    <w:pPr>
      <w:suppressAutoHyphens w:val="0"/>
    </w:pPr>
    <w:rPr>
      <w:sz w:val="20"/>
      <w:szCs w:val="20"/>
      <w:lang w:eastAsia="sl-SI"/>
    </w:rPr>
  </w:style>
  <w:style w:type="character" w:customStyle="1" w:styleId="PripombabesediloZnak">
    <w:name w:val="Pripomba – besedilo Znak"/>
    <w:basedOn w:val="Privzetapisavaodstavka"/>
    <w:link w:val="Pripombabesedilo"/>
    <w:semiHidden/>
    <w:rsid w:val="001D62BF"/>
    <w:rPr>
      <w:rFonts w:ascii="Times New Roman" w:eastAsia="Times New Roman" w:hAnsi="Times New Roman"/>
      <w:sz w:val="20"/>
      <w:szCs w:val="20"/>
    </w:rPr>
  </w:style>
  <w:style w:type="paragraph" w:customStyle="1" w:styleId="Default">
    <w:name w:val="Default"/>
    <w:rsid w:val="00017F39"/>
    <w:pPr>
      <w:autoSpaceDE w:val="0"/>
      <w:autoSpaceDN w:val="0"/>
      <w:adjustRightInd w:val="0"/>
    </w:pPr>
    <w:rPr>
      <w:rFonts w:ascii="Century Gothic" w:hAnsi="Century Gothic" w:cs="Century Gothic"/>
      <w:color w:val="000000"/>
      <w:sz w:val="24"/>
      <w:szCs w:val="24"/>
    </w:rPr>
  </w:style>
  <w:style w:type="table" w:customStyle="1" w:styleId="Tabelamrea1">
    <w:name w:val="Tabela – mreža1"/>
    <w:basedOn w:val="Navadnatabela"/>
    <w:next w:val="Tabelamrea"/>
    <w:uiPriority w:val="99"/>
    <w:rsid w:val="00623E0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18011">
      <w:bodyDiv w:val="1"/>
      <w:marLeft w:val="0"/>
      <w:marRight w:val="0"/>
      <w:marTop w:val="0"/>
      <w:marBottom w:val="0"/>
      <w:divBdr>
        <w:top w:val="none" w:sz="0" w:space="0" w:color="auto"/>
        <w:left w:val="none" w:sz="0" w:space="0" w:color="auto"/>
        <w:bottom w:val="none" w:sz="0" w:space="0" w:color="auto"/>
        <w:right w:val="none" w:sz="0" w:space="0" w:color="auto"/>
      </w:divBdr>
    </w:div>
    <w:div w:id="463813293">
      <w:bodyDiv w:val="1"/>
      <w:marLeft w:val="0"/>
      <w:marRight w:val="0"/>
      <w:marTop w:val="0"/>
      <w:marBottom w:val="0"/>
      <w:divBdr>
        <w:top w:val="none" w:sz="0" w:space="0" w:color="auto"/>
        <w:left w:val="none" w:sz="0" w:space="0" w:color="auto"/>
        <w:bottom w:val="none" w:sz="0" w:space="0" w:color="auto"/>
        <w:right w:val="none" w:sz="0" w:space="0" w:color="auto"/>
      </w:divBdr>
    </w:div>
    <w:div w:id="715810879">
      <w:bodyDiv w:val="1"/>
      <w:marLeft w:val="0"/>
      <w:marRight w:val="0"/>
      <w:marTop w:val="0"/>
      <w:marBottom w:val="0"/>
      <w:divBdr>
        <w:top w:val="none" w:sz="0" w:space="0" w:color="auto"/>
        <w:left w:val="none" w:sz="0" w:space="0" w:color="auto"/>
        <w:bottom w:val="none" w:sz="0" w:space="0" w:color="auto"/>
        <w:right w:val="none" w:sz="0" w:space="0" w:color="auto"/>
      </w:divBdr>
    </w:div>
    <w:div w:id="1173570619">
      <w:bodyDiv w:val="1"/>
      <w:marLeft w:val="0"/>
      <w:marRight w:val="0"/>
      <w:marTop w:val="0"/>
      <w:marBottom w:val="0"/>
      <w:divBdr>
        <w:top w:val="none" w:sz="0" w:space="0" w:color="auto"/>
        <w:left w:val="none" w:sz="0" w:space="0" w:color="auto"/>
        <w:bottom w:val="none" w:sz="0" w:space="0" w:color="auto"/>
        <w:right w:val="none" w:sz="0" w:space="0" w:color="auto"/>
      </w:divBdr>
    </w:div>
    <w:div w:id="1450051452">
      <w:bodyDiv w:val="1"/>
      <w:marLeft w:val="0"/>
      <w:marRight w:val="0"/>
      <w:marTop w:val="0"/>
      <w:marBottom w:val="0"/>
      <w:divBdr>
        <w:top w:val="none" w:sz="0" w:space="0" w:color="auto"/>
        <w:left w:val="none" w:sz="0" w:space="0" w:color="auto"/>
        <w:bottom w:val="none" w:sz="0" w:space="0" w:color="auto"/>
        <w:right w:val="none" w:sz="0" w:space="0" w:color="auto"/>
      </w:divBdr>
    </w:div>
    <w:div w:id="1560627171">
      <w:bodyDiv w:val="1"/>
      <w:marLeft w:val="0"/>
      <w:marRight w:val="0"/>
      <w:marTop w:val="0"/>
      <w:marBottom w:val="0"/>
      <w:divBdr>
        <w:top w:val="none" w:sz="0" w:space="0" w:color="auto"/>
        <w:left w:val="none" w:sz="0" w:space="0" w:color="auto"/>
        <w:bottom w:val="none" w:sz="0" w:space="0" w:color="auto"/>
        <w:right w:val="none" w:sz="0" w:space="0" w:color="auto"/>
      </w:divBdr>
    </w:div>
    <w:div w:id="1742291384">
      <w:marLeft w:val="0"/>
      <w:marRight w:val="0"/>
      <w:marTop w:val="0"/>
      <w:marBottom w:val="0"/>
      <w:divBdr>
        <w:top w:val="none" w:sz="0" w:space="0" w:color="auto"/>
        <w:left w:val="none" w:sz="0" w:space="0" w:color="auto"/>
        <w:bottom w:val="none" w:sz="0" w:space="0" w:color="auto"/>
        <w:right w:val="none" w:sz="0" w:space="0" w:color="auto"/>
      </w:divBdr>
    </w:div>
    <w:div w:id="1742291385">
      <w:marLeft w:val="0"/>
      <w:marRight w:val="0"/>
      <w:marTop w:val="0"/>
      <w:marBottom w:val="0"/>
      <w:divBdr>
        <w:top w:val="none" w:sz="0" w:space="0" w:color="auto"/>
        <w:left w:val="none" w:sz="0" w:space="0" w:color="auto"/>
        <w:bottom w:val="none" w:sz="0" w:space="0" w:color="auto"/>
        <w:right w:val="none" w:sz="0" w:space="0" w:color="auto"/>
      </w:divBdr>
    </w:div>
    <w:div w:id="1742291386">
      <w:marLeft w:val="0"/>
      <w:marRight w:val="0"/>
      <w:marTop w:val="0"/>
      <w:marBottom w:val="0"/>
      <w:divBdr>
        <w:top w:val="none" w:sz="0" w:space="0" w:color="auto"/>
        <w:left w:val="none" w:sz="0" w:space="0" w:color="auto"/>
        <w:bottom w:val="none" w:sz="0" w:space="0" w:color="auto"/>
        <w:right w:val="none" w:sz="0" w:space="0" w:color="auto"/>
      </w:divBdr>
    </w:div>
    <w:div w:id="1742291387">
      <w:marLeft w:val="0"/>
      <w:marRight w:val="0"/>
      <w:marTop w:val="0"/>
      <w:marBottom w:val="0"/>
      <w:divBdr>
        <w:top w:val="none" w:sz="0" w:space="0" w:color="auto"/>
        <w:left w:val="none" w:sz="0" w:space="0" w:color="auto"/>
        <w:bottom w:val="none" w:sz="0" w:space="0" w:color="auto"/>
        <w:right w:val="none" w:sz="0" w:space="0" w:color="auto"/>
      </w:divBdr>
    </w:div>
    <w:div w:id="1742291388">
      <w:marLeft w:val="0"/>
      <w:marRight w:val="0"/>
      <w:marTop w:val="0"/>
      <w:marBottom w:val="0"/>
      <w:divBdr>
        <w:top w:val="none" w:sz="0" w:space="0" w:color="auto"/>
        <w:left w:val="none" w:sz="0" w:space="0" w:color="auto"/>
        <w:bottom w:val="none" w:sz="0" w:space="0" w:color="auto"/>
        <w:right w:val="none" w:sz="0" w:space="0" w:color="auto"/>
      </w:divBdr>
    </w:div>
    <w:div w:id="1742291389">
      <w:marLeft w:val="0"/>
      <w:marRight w:val="0"/>
      <w:marTop w:val="0"/>
      <w:marBottom w:val="0"/>
      <w:divBdr>
        <w:top w:val="none" w:sz="0" w:space="0" w:color="auto"/>
        <w:left w:val="none" w:sz="0" w:space="0" w:color="auto"/>
        <w:bottom w:val="none" w:sz="0" w:space="0" w:color="auto"/>
        <w:right w:val="none" w:sz="0" w:space="0" w:color="auto"/>
      </w:divBdr>
    </w:div>
    <w:div w:id="1742291390">
      <w:marLeft w:val="0"/>
      <w:marRight w:val="0"/>
      <w:marTop w:val="0"/>
      <w:marBottom w:val="0"/>
      <w:divBdr>
        <w:top w:val="none" w:sz="0" w:space="0" w:color="auto"/>
        <w:left w:val="none" w:sz="0" w:space="0" w:color="auto"/>
        <w:bottom w:val="none" w:sz="0" w:space="0" w:color="auto"/>
        <w:right w:val="none" w:sz="0" w:space="0" w:color="auto"/>
      </w:divBdr>
    </w:div>
    <w:div w:id="1742291391">
      <w:marLeft w:val="0"/>
      <w:marRight w:val="0"/>
      <w:marTop w:val="0"/>
      <w:marBottom w:val="0"/>
      <w:divBdr>
        <w:top w:val="none" w:sz="0" w:space="0" w:color="auto"/>
        <w:left w:val="none" w:sz="0" w:space="0" w:color="auto"/>
        <w:bottom w:val="none" w:sz="0" w:space="0" w:color="auto"/>
        <w:right w:val="none" w:sz="0" w:space="0" w:color="auto"/>
      </w:divBdr>
    </w:div>
    <w:div w:id="1742291392">
      <w:marLeft w:val="0"/>
      <w:marRight w:val="0"/>
      <w:marTop w:val="0"/>
      <w:marBottom w:val="0"/>
      <w:divBdr>
        <w:top w:val="none" w:sz="0" w:space="0" w:color="auto"/>
        <w:left w:val="none" w:sz="0" w:space="0" w:color="auto"/>
        <w:bottom w:val="none" w:sz="0" w:space="0" w:color="auto"/>
        <w:right w:val="none" w:sz="0" w:space="0" w:color="auto"/>
      </w:divBdr>
    </w:div>
    <w:div w:id="1742291393">
      <w:marLeft w:val="0"/>
      <w:marRight w:val="0"/>
      <w:marTop w:val="0"/>
      <w:marBottom w:val="0"/>
      <w:divBdr>
        <w:top w:val="none" w:sz="0" w:space="0" w:color="auto"/>
        <w:left w:val="none" w:sz="0" w:space="0" w:color="auto"/>
        <w:bottom w:val="none" w:sz="0" w:space="0" w:color="auto"/>
        <w:right w:val="none" w:sz="0" w:space="0" w:color="auto"/>
      </w:divBdr>
    </w:div>
    <w:div w:id="1742291394">
      <w:marLeft w:val="0"/>
      <w:marRight w:val="0"/>
      <w:marTop w:val="0"/>
      <w:marBottom w:val="0"/>
      <w:divBdr>
        <w:top w:val="none" w:sz="0" w:space="0" w:color="auto"/>
        <w:left w:val="none" w:sz="0" w:space="0" w:color="auto"/>
        <w:bottom w:val="none" w:sz="0" w:space="0" w:color="auto"/>
        <w:right w:val="none" w:sz="0" w:space="0" w:color="auto"/>
      </w:divBdr>
    </w:div>
    <w:div w:id="1742291395">
      <w:marLeft w:val="0"/>
      <w:marRight w:val="0"/>
      <w:marTop w:val="0"/>
      <w:marBottom w:val="0"/>
      <w:divBdr>
        <w:top w:val="none" w:sz="0" w:space="0" w:color="auto"/>
        <w:left w:val="none" w:sz="0" w:space="0" w:color="auto"/>
        <w:bottom w:val="none" w:sz="0" w:space="0" w:color="auto"/>
        <w:right w:val="none" w:sz="0" w:space="0" w:color="auto"/>
      </w:divBdr>
    </w:div>
    <w:div w:id="1742291396">
      <w:marLeft w:val="0"/>
      <w:marRight w:val="0"/>
      <w:marTop w:val="0"/>
      <w:marBottom w:val="0"/>
      <w:divBdr>
        <w:top w:val="none" w:sz="0" w:space="0" w:color="auto"/>
        <w:left w:val="none" w:sz="0" w:space="0" w:color="auto"/>
        <w:bottom w:val="none" w:sz="0" w:space="0" w:color="auto"/>
        <w:right w:val="none" w:sz="0" w:space="0" w:color="auto"/>
      </w:divBdr>
    </w:div>
    <w:div w:id="1742291397">
      <w:marLeft w:val="0"/>
      <w:marRight w:val="0"/>
      <w:marTop w:val="0"/>
      <w:marBottom w:val="0"/>
      <w:divBdr>
        <w:top w:val="none" w:sz="0" w:space="0" w:color="auto"/>
        <w:left w:val="none" w:sz="0" w:space="0" w:color="auto"/>
        <w:bottom w:val="none" w:sz="0" w:space="0" w:color="auto"/>
        <w:right w:val="none" w:sz="0" w:space="0" w:color="auto"/>
      </w:divBdr>
    </w:div>
    <w:div w:id="1742291398">
      <w:marLeft w:val="0"/>
      <w:marRight w:val="0"/>
      <w:marTop w:val="0"/>
      <w:marBottom w:val="0"/>
      <w:divBdr>
        <w:top w:val="none" w:sz="0" w:space="0" w:color="auto"/>
        <w:left w:val="none" w:sz="0" w:space="0" w:color="auto"/>
        <w:bottom w:val="none" w:sz="0" w:space="0" w:color="auto"/>
        <w:right w:val="none" w:sz="0" w:space="0" w:color="auto"/>
      </w:divBdr>
    </w:div>
    <w:div w:id="1742291399">
      <w:marLeft w:val="0"/>
      <w:marRight w:val="0"/>
      <w:marTop w:val="0"/>
      <w:marBottom w:val="0"/>
      <w:divBdr>
        <w:top w:val="none" w:sz="0" w:space="0" w:color="auto"/>
        <w:left w:val="none" w:sz="0" w:space="0" w:color="auto"/>
        <w:bottom w:val="none" w:sz="0" w:space="0" w:color="auto"/>
        <w:right w:val="none" w:sz="0" w:space="0" w:color="auto"/>
      </w:divBdr>
    </w:div>
    <w:div w:id="1742291400">
      <w:marLeft w:val="0"/>
      <w:marRight w:val="0"/>
      <w:marTop w:val="0"/>
      <w:marBottom w:val="0"/>
      <w:divBdr>
        <w:top w:val="none" w:sz="0" w:space="0" w:color="auto"/>
        <w:left w:val="none" w:sz="0" w:space="0" w:color="auto"/>
        <w:bottom w:val="none" w:sz="0" w:space="0" w:color="auto"/>
        <w:right w:val="none" w:sz="0" w:space="0" w:color="auto"/>
      </w:divBdr>
    </w:div>
    <w:div w:id="1742291401">
      <w:marLeft w:val="0"/>
      <w:marRight w:val="0"/>
      <w:marTop w:val="0"/>
      <w:marBottom w:val="0"/>
      <w:divBdr>
        <w:top w:val="none" w:sz="0" w:space="0" w:color="auto"/>
        <w:left w:val="none" w:sz="0" w:space="0" w:color="auto"/>
        <w:bottom w:val="none" w:sz="0" w:space="0" w:color="auto"/>
        <w:right w:val="none" w:sz="0" w:space="0" w:color="auto"/>
      </w:divBdr>
    </w:div>
    <w:div w:id="1742291402">
      <w:marLeft w:val="0"/>
      <w:marRight w:val="0"/>
      <w:marTop w:val="0"/>
      <w:marBottom w:val="0"/>
      <w:divBdr>
        <w:top w:val="none" w:sz="0" w:space="0" w:color="auto"/>
        <w:left w:val="none" w:sz="0" w:space="0" w:color="auto"/>
        <w:bottom w:val="none" w:sz="0" w:space="0" w:color="auto"/>
        <w:right w:val="none" w:sz="0" w:space="0" w:color="auto"/>
      </w:divBdr>
    </w:div>
    <w:div w:id="1742291403">
      <w:marLeft w:val="0"/>
      <w:marRight w:val="0"/>
      <w:marTop w:val="0"/>
      <w:marBottom w:val="0"/>
      <w:divBdr>
        <w:top w:val="none" w:sz="0" w:space="0" w:color="auto"/>
        <w:left w:val="none" w:sz="0" w:space="0" w:color="auto"/>
        <w:bottom w:val="none" w:sz="0" w:space="0" w:color="auto"/>
        <w:right w:val="none" w:sz="0" w:space="0" w:color="auto"/>
      </w:divBdr>
    </w:div>
    <w:div w:id="1742291404">
      <w:marLeft w:val="0"/>
      <w:marRight w:val="0"/>
      <w:marTop w:val="0"/>
      <w:marBottom w:val="0"/>
      <w:divBdr>
        <w:top w:val="none" w:sz="0" w:space="0" w:color="auto"/>
        <w:left w:val="none" w:sz="0" w:space="0" w:color="auto"/>
        <w:bottom w:val="none" w:sz="0" w:space="0" w:color="auto"/>
        <w:right w:val="none" w:sz="0" w:space="0" w:color="auto"/>
      </w:divBdr>
    </w:div>
    <w:div w:id="1742291405">
      <w:marLeft w:val="0"/>
      <w:marRight w:val="0"/>
      <w:marTop w:val="0"/>
      <w:marBottom w:val="0"/>
      <w:divBdr>
        <w:top w:val="none" w:sz="0" w:space="0" w:color="auto"/>
        <w:left w:val="none" w:sz="0" w:space="0" w:color="auto"/>
        <w:bottom w:val="none" w:sz="0" w:space="0" w:color="auto"/>
        <w:right w:val="none" w:sz="0" w:space="0" w:color="auto"/>
      </w:divBdr>
    </w:div>
    <w:div w:id="17422914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18CE2-E7D6-468C-A825-586E71A6B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654</Words>
  <Characters>3989</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PREDMET JAVNEGA NAROČILA</vt:lpstr>
    </vt:vector>
  </TitlesOfParts>
  <Company>Grizli777</Company>
  <LinksUpToDate>false</LinksUpToDate>
  <CharactersWithSpaces>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PREDMET JAVNEGA NAROČILA</dc:title>
  <dc:subject/>
  <dc:creator>MaFi</dc:creator>
  <cp:keywords/>
  <dc:description/>
  <cp:lastModifiedBy>Simona Štrancar</cp:lastModifiedBy>
  <cp:revision>6</cp:revision>
  <cp:lastPrinted>2016-10-28T07:52:00Z</cp:lastPrinted>
  <dcterms:created xsi:type="dcterms:W3CDTF">2016-11-22T12:23:00Z</dcterms:created>
  <dcterms:modified xsi:type="dcterms:W3CDTF">2016-11-23T06:50:00Z</dcterms:modified>
</cp:coreProperties>
</file>